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7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судебном заседании материалы дела об административном правонарушении, поступившие из МО МВ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 России «Сакский» в отношении: </w:t>
      </w:r>
    </w:p>
    <w:p>
      <w:pPr>
        <w:bidi w:val="0"/>
        <w:spacing w:before="0" w:beforeAutospacing="0" w:after="0" w:afterAutospacing="0" w:line="280" w:lineRule="atLeast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неженатого, малолетних детей не имеющего, инвалидо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1, 2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работающего в МБОУ «Дорожное хозяйство» дорожным рабочим, </w:t>
      </w:r>
      <w:r>
        <w:rPr>
          <w:rFonts w:ascii="Times New Roman" w:eastAsia="Times New Roman" w:hAnsi="Times New Roman" w:cs="Times New Roman"/>
          <w:sz w:val="28"/>
          <w:rtl w:val="0"/>
        </w:rPr>
        <w:t>военнослужащим не являющегося, на военные сборы не призванного, ранее привлекаемого к административной ответственности,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привлекаемого к ответственности по ст. 6.9.1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>№71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возложена обязанность пройти диагностику и лечение от наркомании в ГБУЗ «Крымский научно профилактический центр наркологии», в связи с потреблением нарко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тических средств в течении </w:t>
      </w:r>
      <w:r>
        <w:rPr>
          <w:rFonts w:ascii="Times New Roman" w:eastAsia="Times New Roman" w:hAnsi="Times New Roman" w:cs="Times New Roman"/>
          <w:sz w:val="28"/>
          <w:rtl w:val="0"/>
        </w:rPr>
        <w:t>месяца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дня </w:t>
      </w:r>
      <w:r>
        <w:rPr>
          <w:rFonts w:ascii="Times New Roman" w:eastAsia="Times New Roman" w:hAnsi="Times New Roman" w:cs="Times New Roman"/>
          <w:sz w:val="28"/>
          <w:rtl w:val="0"/>
        </w:rPr>
        <w:t>вступления постановления в законную силу.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Контроль за исполнением данной обязанности возложен на МО МВД России «Сакский».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Согласного протокола об административном правонарушении 8201 № </w:t>
      </w:r>
      <w:r>
        <w:rPr>
          <w:rFonts w:ascii="Times New Roman" w:eastAsia="Times New Roman" w:hAnsi="Times New Roman" w:cs="Times New Roman"/>
          <w:sz w:val="28"/>
          <w:rtl w:val="0"/>
        </w:rPr>
        <w:t>242731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установле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уклонился от возложенной на него судом обязанности пройти диагностику, профилактику и лечение в ГБУЗ «Крымский научно профилактический центр наркологии» в связи с потреблением наркотических средств, что подтверждается справкой указан</w:t>
      </w:r>
      <w:r>
        <w:rPr>
          <w:rFonts w:ascii="Times New Roman" w:eastAsia="Times New Roman" w:hAnsi="Times New Roman" w:cs="Times New Roman"/>
          <w:sz w:val="28"/>
          <w:rtl w:val="0"/>
        </w:rPr>
        <w:t>ного медицинского учреждения.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ативного правонарушения признал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 и пояснил, что возложенную на него обязанность он не исполнил,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поскольку забыл, в последствии самостоятельно по собственной инициативе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прошел лечение от наркомании в «Анон клинике», реабилитацию в «Реабилитационном центре независимость», в настоящее время официально трудоустроен, наркоманией не страдает.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8"/>
          <w:rtl w:val="0"/>
        </w:rPr>
        <w:t>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примечанием к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6.8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</w:t>
      </w:r>
      <w:r>
        <w:rPr>
          <w:rFonts w:ascii="Times New Roman" w:eastAsia="Times New Roman" w:hAnsi="Times New Roman" w:cs="Times New Roman"/>
          <w:sz w:val="28"/>
          <w:rtl w:val="0"/>
        </w:rPr>
        <w:t>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Лицо считается уклоняющимся от прохождения диагностики, профилактических мероприятий, лечения от наркомании и (или</w:t>
      </w:r>
      <w:r>
        <w:rPr>
          <w:rFonts w:ascii="Times New Roman" w:eastAsia="Times New Roman" w:hAnsi="Times New Roman" w:cs="Times New Roman"/>
          <w:sz w:val="28"/>
          <w:rtl w:val="0"/>
        </w:rPr>
        <w:t>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организ</w:t>
      </w:r>
      <w:r>
        <w:rPr>
          <w:rFonts w:ascii="Times New Roman" w:eastAsia="Times New Roman" w:hAnsi="Times New Roman" w:cs="Times New Roman"/>
          <w:sz w:val="28"/>
          <w:rtl w:val="0"/>
        </w:rPr>
        <w:t>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pStyle w:val="Heading1"/>
        <w:keepNext/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54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3-ФЗ "О наркотических средствах и психотропных веществах",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</w:t>
      </w:r>
      <w:r>
        <w:rPr>
          <w:rFonts w:ascii="Times New Roman" w:eastAsia="Times New Roman" w:hAnsi="Times New Roman" w:cs="Times New Roman"/>
          <w:sz w:val="28"/>
          <w:rtl w:val="0"/>
        </w:rPr>
        <w:t>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законодательством </w:t>
      </w:r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</w:t>
      </w:r>
      <w:r>
        <w:rPr>
          <w:rFonts w:ascii="Times New Roman" w:eastAsia="Times New Roman" w:hAnsi="Times New Roman" w:cs="Times New Roman"/>
          <w:sz w:val="28"/>
          <w:rtl w:val="0"/>
        </w:rPr>
        <w:t>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8"/>
          <w:rtl w:val="0"/>
        </w:rPr>
        <w:t>(Постановление Правительства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484 «Об утверждении Правил контроля за исполнением лицом возложенной на него судом при назначении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Основанием дл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</w:t>
      </w:r>
      <w:r>
        <w:rPr>
          <w:rFonts w:ascii="Times New Roman" w:eastAsia="Times New Roman" w:hAnsi="Times New Roman" w:cs="Times New Roman"/>
          <w:sz w:val="28"/>
          <w:rtl w:val="0"/>
        </w:rPr>
        <w:t>уполно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моченный орган указанную копию с отметкой о начале исполнения лицом обязанности.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Контроль за исполнением лицом обязанности осуществляется уполномоченным органом по месту жительства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</w:t>
      </w:r>
      <w:r>
        <w:rPr>
          <w:rFonts w:ascii="Times New Roman" w:eastAsia="Times New Roman" w:hAnsi="Times New Roman" w:cs="Times New Roman"/>
          <w:sz w:val="28"/>
          <w:rtl w:val="0"/>
        </w:rPr>
        <w:t>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Медицинская организация и (или) учреждение социальной реабилитации направляют в уполномоченный орган уведомление в случаях: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а) уклонения лица от исполнения обязанности; 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б) завершения исполнения лицом обязанности. 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Основаниями для снятия лица, на которое возложена обязанность, с учета в уполномоченном органе являются: 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а) извещение от медицинской организации и (или) учреждения социальной реабилитации о завершении исполнения лицом обязанности; 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б) вступившее в законную силу постановление судьи об отмене исполнения лицом обязанности; 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в) документ, служащий основанием для 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осударственной регистрации смерти, предусмотренный статьей 64 Федерального закона "Об актах гражданского состояния"; 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г) вступившее в законную силу решение суда о признании лица безвестно отсутствующим. 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обязанность лица пройти диагностику, </w:t>
      </w:r>
      <w:r>
        <w:rPr>
          <w:rFonts w:ascii="Times New Roman" w:eastAsia="Times New Roman" w:hAnsi="Times New Roman" w:cs="Times New Roman"/>
          <w:sz w:val="28"/>
          <w:rtl w:val="0"/>
        </w:rPr>
        <w:t>профилактику и лечение от наркомании в связи с потреблением наркотических средств без назначения врача считается погашенной при завершении исполнения лицом обязанности, отмене на основании постановления суда исполнения лицом обязанности, смерти лица или пр</w:t>
      </w:r>
      <w:r>
        <w:rPr>
          <w:rFonts w:ascii="Times New Roman" w:eastAsia="Times New Roman" w:hAnsi="Times New Roman" w:cs="Times New Roman"/>
          <w:sz w:val="28"/>
          <w:rtl w:val="0"/>
        </w:rPr>
        <w:t>изнании его безвестно отсутствующим.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тствии с примечанием к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, либо уклонении от прохождения диагностики, профилактических мероприятий, лечения от наркомании и (или) м</w:t>
      </w:r>
      <w:r>
        <w:rPr>
          <w:rFonts w:ascii="Times New Roman" w:eastAsia="Times New Roman" w:hAnsi="Times New Roman" w:cs="Times New Roman"/>
          <w:sz w:val="28"/>
          <w:rtl w:val="0"/>
        </w:rPr>
        <w:t>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</w:t>
      </w:r>
      <w:r>
        <w:rPr>
          <w:rFonts w:ascii="Times New Roman" w:eastAsia="Times New Roman" w:hAnsi="Times New Roman" w:cs="Times New Roman"/>
          <w:sz w:val="28"/>
          <w:rtl w:val="0"/>
        </w:rPr>
        <w:t>в или психотропных веществ без назначения врача.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социальной реабилитации либо не выполнило более двух раз предписания лечащего в</w:t>
      </w:r>
      <w:r>
        <w:rPr>
          <w:rFonts w:ascii="Times New Roman" w:eastAsia="Times New Roman" w:hAnsi="Times New Roman" w:cs="Times New Roman"/>
          <w:sz w:val="28"/>
          <w:rtl w:val="0"/>
        </w:rPr>
        <w:t>рача.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</w:t>
      </w:r>
      <w:r>
        <w:rPr>
          <w:rFonts w:ascii="Times New Roman" w:eastAsia="Times New Roman" w:hAnsi="Times New Roman" w:cs="Times New Roman"/>
          <w:sz w:val="28"/>
          <w:rtl w:val="0"/>
        </w:rPr>
        <w:t>бо относится к ним безразлично.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лицо, на которое судом возложена обязанность пройти диагностику, профилактические мероприятия, лечение от наркомании и (или)медицинскую и (или) </w:t>
      </w:r>
      <w:r>
        <w:rPr>
          <w:rFonts w:ascii="Times New Roman" w:eastAsia="Times New Roman" w:hAnsi="Times New Roman" w:cs="Times New Roman"/>
          <w:sz w:val="28"/>
          <w:rtl w:val="0"/>
        </w:rPr>
        <w:t>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</w:t>
      </w:r>
      <w:r>
        <w:rPr>
          <w:rFonts w:ascii="Times New Roman" w:eastAsia="Times New Roman" w:hAnsi="Times New Roman" w:cs="Times New Roman"/>
          <w:sz w:val="28"/>
          <w:rtl w:val="0"/>
        </w:rPr>
        <w:t>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мирового судьи № </w:t>
      </w:r>
      <w:r>
        <w:rPr>
          <w:rFonts w:ascii="Times New Roman" w:eastAsia="Times New Roman" w:hAnsi="Times New Roman" w:cs="Times New Roman"/>
          <w:sz w:val="28"/>
          <w:rtl w:val="0"/>
        </w:rPr>
        <w:t>5-71-408/2024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вступившего в закон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возложена обязанность пройти диагностику и лечение от наркомании </w:t>
      </w:r>
      <w:r>
        <w:rPr>
          <w:rFonts w:ascii="Times New Roman" w:eastAsia="Times New Roman" w:hAnsi="Times New Roman" w:cs="Times New Roman"/>
          <w:sz w:val="28"/>
          <w:rtl w:val="0"/>
        </w:rPr>
        <w:t>в месячный срок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ГБУЗ «Крымский научно профилактический центр наркологии», однако он эту обязанность не выполнил, в медици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нскую организацию не обратился, что подтверждается уведомлением ГБУЗ «Крымский научно профилактический центр наркологии»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уклонился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обязанностей </w:t>
      </w:r>
      <w:r>
        <w:rPr>
          <w:rFonts w:ascii="Times New Roman" w:eastAsia="Times New Roman" w:hAnsi="Times New Roman" w:cs="Times New Roman"/>
          <w:sz w:val="28"/>
          <w:rtl w:val="0"/>
        </w:rPr>
        <w:t>прохождения диагностики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лечения от наркомании, которые на него возложены постановлением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месяца со дня вступления постановления в законную силу,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6.9.1 КоАП РФ.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, подтверждается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нистративном правонарушении 8201№ </w:t>
      </w:r>
      <w:r>
        <w:rPr>
          <w:rFonts w:ascii="Times New Roman" w:eastAsia="Times New Roman" w:hAnsi="Times New Roman" w:cs="Times New Roman"/>
          <w:sz w:val="28"/>
          <w:rtl w:val="0"/>
        </w:rPr>
        <w:t>242731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5-71-408/2024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отметкой о вступлении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составлении протоко</w:t>
      </w:r>
      <w:r>
        <w:rPr>
          <w:rFonts w:ascii="Times New Roman" w:eastAsia="Times New Roman" w:hAnsi="Times New Roman" w:cs="Times New Roman"/>
          <w:sz w:val="28"/>
          <w:rtl w:val="0"/>
        </w:rPr>
        <w:t>ла об административном правонарушении;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уведомления ГБУЗ «Крымский научно профилактический центр наркологии»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соответствии со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Объективных препятствий для исполнения возложенной постановлением обязанности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8"/>
          <w:rtl w:val="0"/>
        </w:rPr>
        <w:t>имелось.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разъяснено в п. 19 постановления Пленума Верховного Суда Российской Федера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(бездействи</w:t>
      </w:r>
      <w:r>
        <w:rPr>
          <w:rFonts w:ascii="Times New Roman" w:eastAsia="Times New Roman" w:hAnsi="Times New Roman" w:cs="Times New Roman"/>
          <w:sz w:val="28"/>
          <w:rtl w:val="0"/>
        </w:rPr>
        <w:t>я) лица имеются все предусмотренные законом признаки состава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данном случае, поскольку судом установлен срок в течении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обязан пройти диагностику</w:t>
      </w:r>
      <w:r>
        <w:rPr>
          <w:rFonts w:ascii="Times New Roman" w:eastAsia="Times New Roman" w:hAnsi="Times New Roman" w:cs="Times New Roman"/>
          <w:sz w:val="28"/>
          <w:rtl w:val="0"/>
        </w:rPr>
        <w:t>, профилактику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лечение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наркомании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ие совершено непосредственно после окончания установленного срока, а именно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приходит к выводу о наличии в деянии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признаков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ст. 6.9.1 КоАП РФ и квалифицирует его действия по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, как уклонение от прохождения диагностики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лечения от наркомании в св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язи с потреблением наркотических средств лицом, на которое судьей возложена обязанность пройти диагностику, профилактику, лечение от наркомании и медицинскую реабилитацию в связи с потреблением наркотических средств или психотропных веществ без назначения </w:t>
      </w:r>
      <w:r>
        <w:rPr>
          <w:rFonts w:ascii="Times New Roman" w:eastAsia="Times New Roman" w:hAnsi="Times New Roman" w:cs="Times New Roman"/>
          <w:sz w:val="28"/>
          <w:rtl w:val="0"/>
        </w:rPr>
        <w:t>врача либо новых потенциально опасных психоактивных веществ.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ст. 6.9.1 КоАП РФ предусмотрено наказание в виде административного штрафа на граждан в размере от четырех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тридцати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>
        <w:rPr>
          <w:rFonts w:ascii="Times New Roman" w:eastAsia="Times New Roman" w:hAnsi="Times New Roman" w:cs="Times New Roman"/>
          <w:sz w:val="28"/>
          <w:rtl w:val="0"/>
        </w:rPr>
        <w:t>авонарушителем, так и другими лицами.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отягчающие административную ответственность.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, добровольное прохождение лечения от наркомании на момент рассмотрения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установлено.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в соответствии с требованиями ст. 4.1 КоАП РФ, суд учитывает характер совершенного административного правонарушения,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обстоятельствах 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совершения, смягчающие обстоятельства, его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 в связи с чем, считает возможным назначить штраф в минимальном размере.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 и руководствуясь ст. 6.9.1, 29.9, 29.10, 29.11 Кодекса Российской Федерации об административных правонарушениях, суд, -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правонарушения, предусмотренного ст. 6.9.1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зачисл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ению по реквизитам: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60-летия СССР, 28, ОГРН 1149102019164, Получат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бюджетной классификации доходов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0912506110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</w:t>
      </w:r>
      <w:r>
        <w:rPr>
          <w:rFonts w:ascii="Times New Roman" w:eastAsia="Times New Roman" w:hAnsi="Times New Roman" w:cs="Times New Roman"/>
          <w:sz w:val="28"/>
          <w:rtl w:val="0"/>
        </w:rPr>
        <w:t>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rPr>
          <w:rFonts w:ascii="Times New Roman" w:eastAsia="Times New Roman" w:hAnsi="Times New Roman" w:cs="Times New Roman"/>
          <w:sz w:val="28"/>
          <w:rtl w:val="0"/>
        </w:rPr>
        <w:t>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ответственности по мотивированному заявлению.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