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102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20 мая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Михуринской С.В.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потерпевш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мат</w:t>
      </w:r>
      <w:r>
        <w:rPr>
          <w:rFonts w:ascii="Times New Roman" w:eastAsia="Times New Roman" w:hAnsi="Times New Roman" w:cs="Times New Roman"/>
          <w:sz w:val="26"/>
          <w:rtl w:val="0"/>
        </w:rPr>
        <w:t>ери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МО МВД 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шении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Михуринской Светланы Викторовны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ки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оссийской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средне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базовое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замужней, </w:t>
      </w:r>
      <w:r>
        <w:rPr>
          <w:rFonts w:ascii="Times New Roman" w:eastAsia="Times New Roman" w:hAnsi="Times New Roman" w:cs="Times New Roman"/>
          <w:sz w:val="26"/>
          <w:rtl w:val="0"/>
        </w:rPr>
        <w:t>рабо</w:t>
      </w:r>
      <w:r>
        <w:rPr>
          <w:rFonts w:ascii="Times New Roman" w:eastAsia="Times New Roman" w:hAnsi="Times New Roman" w:cs="Times New Roman"/>
          <w:sz w:val="26"/>
          <w:rtl w:val="0"/>
        </w:rPr>
        <w:t>тающе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поваром в кафе «Коралл» ИП «Орлов»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ранее не привлека</w:t>
      </w:r>
      <w:r>
        <w:rPr>
          <w:rFonts w:ascii="Times New Roman" w:eastAsia="Times New Roman" w:hAnsi="Times New Roman" w:cs="Times New Roman"/>
          <w:sz w:val="26"/>
          <w:rtl w:val="0"/>
        </w:rPr>
        <w:t>вше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йся </w:t>
      </w:r>
      <w:r>
        <w:rPr>
          <w:rFonts w:ascii="Times New Roman" w:eastAsia="Times New Roman" w:hAnsi="Times New Roman" w:cs="Times New Roman"/>
          <w:sz w:val="26"/>
          <w:rtl w:val="0"/>
        </w:rPr>
        <w:t>к административной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ности,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Республика Крым, г. саки,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п</w:t>
      </w:r>
      <w:r>
        <w:rPr>
          <w:rFonts w:ascii="Times New Roman" w:eastAsia="Times New Roman" w:hAnsi="Times New Roman" w:cs="Times New Roman"/>
          <w:sz w:val="26"/>
          <w:rtl w:val="0"/>
        </w:rPr>
        <w:t>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(к. 1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смотренное ст. </w:t>
      </w:r>
      <w:r>
        <w:rPr>
          <w:rFonts w:ascii="Times New Roman" w:eastAsia="Times New Roman" w:hAnsi="Times New Roman" w:cs="Times New Roman"/>
          <w:sz w:val="26"/>
          <w:rtl w:val="0"/>
        </w:rPr>
        <w:t>6.1.1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№ РК - </w:t>
      </w:r>
      <w:r>
        <w:rPr>
          <w:rFonts w:ascii="Times New Roman" w:eastAsia="Times New Roman" w:hAnsi="Times New Roman" w:cs="Times New Roman"/>
          <w:sz w:val="26"/>
          <w:rtl w:val="0"/>
        </w:rPr>
        <w:t>322683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14.05.2020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хуринская С.В.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07.05.2020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минут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ком.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, совершила иные противоправные действия, от которых 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образовались телесные повреждения, кот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рые согласно заключения эксперта ГБУЗ РК «Крымское республиканское бюро МСЭ»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116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квалифицируются как повреждения не повлекшие вред здоровью 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ловека и не по</w:t>
      </w:r>
      <w:r>
        <w:rPr>
          <w:rFonts w:ascii="Times New Roman" w:eastAsia="Times New Roman" w:hAnsi="Times New Roman" w:cs="Times New Roman"/>
          <w:sz w:val="26"/>
          <w:rtl w:val="0"/>
        </w:rPr>
        <w:t>влекши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последствий, указанных в ст. 115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</w:t>
      </w:r>
      <w:r>
        <w:rPr>
          <w:rFonts w:ascii="Times New Roman" w:eastAsia="Times New Roman" w:hAnsi="Times New Roman" w:cs="Times New Roman"/>
          <w:sz w:val="26"/>
          <w:rtl w:val="0"/>
        </w:rPr>
        <w:t>тем самым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вершил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 предусмотре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Михуринская С.В. </w:t>
      </w:r>
      <w:r>
        <w:rPr>
          <w:rFonts w:ascii="Times New Roman" w:eastAsia="Times New Roman" w:hAnsi="Times New Roman" w:cs="Times New Roman"/>
          <w:sz w:val="26"/>
          <w:rtl w:val="0"/>
        </w:rPr>
        <w:t>вину свою в совершении инкр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минируемого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деяни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подтвердил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обстоятельства, указанные в прот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коле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Просил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назначить наказание в виде административного штрафа. В содея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ном раска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подтвердил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обстоятельства указанные в прот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коле.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Изучив материалы дела, заслушав пояснения </w:t>
      </w:r>
      <w:r>
        <w:rPr>
          <w:rFonts w:ascii="Times New Roman" w:eastAsia="Times New Roman" w:hAnsi="Times New Roman" w:cs="Times New Roman"/>
          <w:sz w:val="26"/>
          <w:rtl w:val="0"/>
        </w:rPr>
        <w:t>участников процесса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тает, что </w:t>
      </w:r>
      <w:r>
        <w:rPr>
          <w:rFonts w:ascii="Times New Roman" w:eastAsia="Times New Roman" w:hAnsi="Times New Roman" w:cs="Times New Roman"/>
          <w:sz w:val="26"/>
          <w:rtl w:val="0"/>
        </w:rPr>
        <w:t>Михуринская С.В.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ст.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АП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причинение иных насильственных действий</w:t>
      </w:r>
      <w:r>
        <w:rPr>
          <w:rFonts w:ascii="Times New Roman" w:eastAsia="Times New Roman" w:hAnsi="Times New Roman" w:cs="Times New Roman"/>
          <w:sz w:val="26"/>
          <w:rtl w:val="0"/>
        </w:rPr>
        <w:t>,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чинивши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физическую боль, но не повлекши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Уголовно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6"/>
          <w:rtl w:val="0"/>
        </w:rPr>
        <w:t>кодек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 </w:t>
      </w:r>
      <w:r>
        <w:rPr>
          <w:rFonts w:ascii="Times New Roman" w:eastAsia="Times New Roman" w:hAnsi="Times New Roman" w:cs="Times New Roman"/>
          <w:sz w:val="26"/>
          <w:rtl w:val="0"/>
        </w:rPr>
        <w:t>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Михуринской С.В.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доказана, подтверждается доказательствами, исследова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ными в судебном заседании: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РК - </w:t>
      </w:r>
      <w:r>
        <w:rPr>
          <w:rFonts w:ascii="Times New Roman" w:eastAsia="Times New Roman" w:hAnsi="Times New Roman" w:cs="Times New Roman"/>
          <w:sz w:val="26"/>
          <w:rtl w:val="0"/>
        </w:rPr>
        <w:t>322683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14.04.2020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года;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 УУП ОУУП и ПДН Мо МВД России «Сакский» от 14.05.2020;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протоколом принятия устного заявления от 07.05.2020;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rtl w:val="0"/>
        </w:rPr>
        <w:t>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осмотра помещений от 13.05.2020</w:t>
      </w:r>
      <w:r>
        <w:rPr>
          <w:rFonts w:ascii="Times New Roman" w:eastAsia="Times New Roman" w:hAnsi="Times New Roman" w:cs="Times New Roman"/>
          <w:sz w:val="26"/>
          <w:rtl w:val="0"/>
        </w:rPr>
        <w:t>, фототаблицей к 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назначении судебно-медицинской экспертизы от </w:t>
      </w:r>
      <w:r>
        <w:rPr>
          <w:rFonts w:ascii="Times New Roman" w:eastAsia="Times New Roman" w:hAnsi="Times New Roman" w:cs="Times New Roman"/>
          <w:sz w:val="26"/>
          <w:rtl w:val="0"/>
        </w:rPr>
        <w:t>08.05.2020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rtl w:val="0"/>
        </w:rPr>
        <w:t>письменны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объяснени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Михуринской С.В.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13.05.2020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rtl w:val="0"/>
        </w:rPr>
        <w:t>письменны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объяснени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13.05.2020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письменн</w:t>
      </w:r>
      <w:r>
        <w:rPr>
          <w:rFonts w:ascii="Times New Roman" w:eastAsia="Times New Roman" w:hAnsi="Times New Roman" w:cs="Times New Roman"/>
          <w:sz w:val="26"/>
          <w:rtl w:val="0"/>
        </w:rPr>
        <w:t>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объяснени</w:t>
      </w:r>
      <w:r>
        <w:rPr>
          <w:rFonts w:ascii="Times New Roman" w:eastAsia="Times New Roman" w:hAnsi="Times New Roman" w:cs="Times New Roman"/>
          <w:sz w:val="26"/>
          <w:rtl w:val="0"/>
        </w:rPr>
        <w:t>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13.05.2020;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письменны</w:t>
      </w:r>
      <w:r>
        <w:rPr>
          <w:rFonts w:ascii="Times New Roman" w:eastAsia="Times New Roman" w:hAnsi="Times New Roman" w:cs="Times New Roman"/>
          <w:sz w:val="26"/>
          <w:rtl w:val="0"/>
        </w:rPr>
        <w:t>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объяснени</w:t>
      </w:r>
      <w:r>
        <w:rPr>
          <w:rFonts w:ascii="Times New Roman" w:eastAsia="Times New Roman" w:hAnsi="Times New Roman" w:cs="Times New Roman"/>
          <w:sz w:val="26"/>
          <w:rtl w:val="0"/>
        </w:rPr>
        <w:t>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13.05.2020;</w:t>
      </w:r>
    </w:p>
    <w:p>
      <w:pPr>
        <w:widowControl w:val="0"/>
        <w:bidi w:val="0"/>
        <w:spacing w:before="0" w:beforeAutospacing="0" w:after="0" w:afterAutospacing="0"/>
        <w:ind w:left="4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заключением эксперта № </w:t>
      </w:r>
      <w:r>
        <w:rPr>
          <w:rFonts w:ascii="Times New Roman" w:eastAsia="Times New Roman" w:hAnsi="Times New Roman" w:cs="Times New Roman"/>
          <w:sz w:val="26"/>
          <w:rtl w:val="0"/>
        </w:rPr>
        <w:t>11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12.05.2020</w:t>
      </w:r>
      <w:r>
        <w:rPr>
          <w:rFonts w:ascii="Times New Roman" w:eastAsia="Times New Roman" w:hAnsi="Times New Roman" w:cs="Times New Roman"/>
          <w:sz w:val="26"/>
          <w:rtl w:val="0"/>
        </w:rPr>
        <w:t>, из которого следует, что при судебно-медицинской экспертизе у граждан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ки </w:t>
      </w:r>
      <w:r>
        <w:rPr>
          <w:rFonts w:ascii="Times New Roman" w:eastAsia="Times New Roman" w:hAnsi="Times New Roman" w:cs="Times New Roman"/>
          <w:spacing w:val="1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имели место: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Данные телесные поврежд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образовались от действия тупых предметов либо при ударах о таковые.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Время образования названных телесных повреждений не противоречит сроку </w:t>
      </w:r>
      <w:r>
        <w:rPr>
          <w:rFonts w:ascii="Times New Roman" w:eastAsia="Times New Roman" w:hAnsi="Times New Roman" w:cs="Times New Roman"/>
          <w:sz w:val="26"/>
          <w:rtl w:val="0"/>
        </w:rPr>
        <w:t>07.05.2020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года. Указанные телесные повреждения не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чинили вреда здоровью. (Пункт 9 Приказа Минздравсоцразвития РФ № 194 н от 24.04.2008 г. «Об утверждении Медицинских критериев определения степени т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жести вреда здоровью чел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века»).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административным правонарушением признается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тивоправное, виновное действие (бездействие) физического или юридического лица, за которое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настоящим 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 законами субъектов Российской Фед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рации об административных правонарушениях установлена административная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Нанесение побоев или совершение иных насильственных действий, прич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 отнесены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правонарушению,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Собранные по делу об административном правонарушении доказательства оценены в соответствии с требованиями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6"/>
          <w:rtl w:val="0"/>
        </w:rPr>
        <w:t>признает доказательства надл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жащими, относ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мыми к данному делу, отвечающими требованиям допустимости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Михуринской С.В.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совершенном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исключающих прои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водство по делу, судом не установлено.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ами</w:t>
      </w:r>
      <w:r>
        <w:rPr>
          <w:rFonts w:ascii="Times New Roman" w:eastAsia="Times New Roman" w:hAnsi="Times New Roman" w:cs="Times New Roman"/>
          <w:sz w:val="26"/>
          <w:rtl w:val="0"/>
        </w:rPr>
        <w:t>, смягчающим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</w:t>
      </w:r>
      <w:r>
        <w:rPr>
          <w:rFonts w:ascii="Times New Roman" w:eastAsia="Times New Roman" w:hAnsi="Times New Roman" w:cs="Times New Roman"/>
          <w:sz w:val="26"/>
          <w:rtl w:val="0"/>
        </w:rPr>
        <w:t>ность в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ответс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вии со ст. 4.</w:t>
      </w:r>
      <w:r>
        <w:rPr>
          <w:rFonts w:ascii="Times New Roman" w:eastAsia="Times New Roman" w:hAnsi="Times New Roman" w:cs="Times New Roman"/>
          <w:sz w:val="26"/>
          <w:rtl w:val="0"/>
        </w:rPr>
        <w:t>2 КоАП РФ,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признает </w:t>
      </w:r>
      <w:r>
        <w:rPr>
          <w:rFonts w:ascii="Times New Roman" w:eastAsia="Times New Roman" w:hAnsi="Times New Roman" w:cs="Times New Roman"/>
          <w:sz w:val="26"/>
          <w:rtl w:val="0"/>
        </w:rPr>
        <w:t>раскаяние в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 в соотве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ствии </w:t>
      </w:r>
      <w:r>
        <w:rPr>
          <w:rFonts w:ascii="Times New Roman" w:eastAsia="Times New Roman" w:hAnsi="Times New Roman" w:cs="Times New Roman"/>
          <w:sz w:val="26"/>
          <w:rtl w:val="0"/>
        </w:rPr>
        <w:t>со ст. 4.</w:t>
      </w:r>
      <w:r>
        <w:rPr>
          <w:rFonts w:ascii="Times New Roman" w:eastAsia="Times New Roman" w:hAnsi="Times New Roman" w:cs="Times New Roman"/>
          <w:sz w:val="26"/>
          <w:rtl w:val="0"/>
        </w:rPr>
        <w:t>3 КоАП РФ судом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административное наказание является 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Всесторонне, полно и объективно выяснив обстоятельства дела, выявив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чины и условия, способствовавшие совершению данного правонарушения, проан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лизировав все фактические данные, оценив имеющиеся в материалах дела доказ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тельства, учитывая х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рактер совершенного правонарушения,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 ранее не привлека</w:t>
      </w:r>
      <w:r>
        <w:rPr>
          <w:rFonts w:ascii="Times New Roman" w:eastAsia="Times New Roman" w:hAnsi="Times New Roman" w:cs="Times New Roman"/>
          <w:sz w:val="26"/>
          <w:rtl w:val="0"/>
        </w:rPr>
        <w:t>вш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гося </w:t>
      </w:r>
      <w:r>
        <w:rPr>
          <w:rFonts w:ascii="Times New Roman" w:eastAsia="Times New Roman" w:hAnsi="Times New Roman" w:cs="Times New Roman"/>
          <w:sz w:val="26"/>
          <w:rtl w:val="0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состояние здоровья (инвалидом не 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ляющ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степень вины,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наличие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обстоятельств, смягчаю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стративную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ответственность, а так же отсутствие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отягчающих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министративную ответственность, с целью воспитания уважения к общеустано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ленным правилам, а также предотвращения совершения новых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нарушений, </w:t>
      </w: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имущественное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ложение лица, привлекаемого к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стративной ответственности, </w:t>
      </w:r>
      <w:r>
        <w:rPr>
          <w:rFonts w:ascii="Times New Roman" w:eastAsia="Times New Roman" w:hAnsi="Times New Roman" w:cs="Times New Roman"/>
          <w:sz w:val="26"/>
          <w:rtl w:val="0"/>
        </w:rPr>
        <w:t>с учетом положений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013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3.5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нео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ходимым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Михуринской С.В.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 наказание в виде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ративного штрафа в нижнем пределе санкции статьи 6.1.1 КоАП РФ, считая данное наказание достаточным для предупреждения совершения новых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Михуринскую Светлану Викторовну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6.1.1 КоАП РФ и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штрафа в ра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мере 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000 (</w:t>
      </w:r>
      <w:r>
        <w:rPr>
          <w:rFonts w:ascii="Times New Roman" w:eastAsia="Times New Roman" w:hAnsi="Times New Roman" w:cs="Times New Roman"/>
          <w:sz w:val="26"/>
          <w:rtl w:val="0"/>
        </w:rPr>
        <w:t>пять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тысяч)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Реквизиты для уплаты штрафа: Республика Крым, </w:t>
      </w:r>
      <w:r>
        <w:rPr>
          <w:rFonts w:ascii="Times New Roman" w:eastAsia="Times New Roman" w:hAnsi="Times New Roman" w:cs="Times New Roman"/>
          <w:sz w:val="26"/>
          <w:rtl w:val="0"/>
        </w:rPr>
        <w:t>Почтовый адрес: Россия, Республика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Крым, л/с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910201001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БИК: 043510001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6"/>
          <w:rtl w:val="0"/>
        </w:rPr>
        <w:t>, ОКТМО 35721000, КБК 828 1 16 01063 01 0101 140.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 уплате штрафа необходимо сообщить, представив квитанцию или 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тежное поручение в канцелярию миров</w:t>
      </w:r>
      <w:r>
        <w:rPr>
          <w:rFonts w:ascii="Times New Roman" w:eastAsia="Times New Roman" w:hAnsi="Times New Roman" w:cs="Times New Roman"/>
          <w:sz w:val="26"/>
          <w:rtl w:val="0"/>
        </w:rPr>
        <w:t>ого судьи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публики Крым, расположенную по адресу: Республика Крым, г. Саки, ул. Труд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вая, 8.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Республики Крым через мирового судью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 муниципальный ра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он и городской округ Саки)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