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109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09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замужней,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имеющей </w:t>
      </w:r>
      <w:r>
        <w:rPr>
          <w:rFonts w:ascii="Times New Roman" w:eastAsia="Times New Roman" w:hAnsi="Times New Roman" w:cs="Times New Roman"/>
          <w:sz w:val="26"/>
          <w:rtl w:val="0"/>
        </w:rPr>
        <w:t>на 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несовершеннолетних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малолетних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2007,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2009,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2012, 2014, 2016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инвалидом не являющейся, нетрудоустроенной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>нанесла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побои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причинила иные насильственные действия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шие физическую боль,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нанесла один удар правой рук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область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а затем ещё три удара руками в область головы последней, хватала за руки и волосы, причинив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причинив последствий,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>. Данные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признала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обстоятельства, изложенные в протоколе об административном правонарушении не оспаривала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Пояснила, что в указанные в протоколе время и дату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с подругой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находилась в кафе «Портер-Хаус»,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куда пришли во избежание конфликта с ранее неизвестной им женщиной, </w:t>
      </w:r>
      <w:r>
        <w:rPr>
          <w:rFonts w:ascii="Times New Roman" w:eastAsia="Times New Roman" w:hAnsi="Times New Roman" w:cs="Times New Roman"/>
          <w:sz w:val="26"/>
          <w:rtl w:val="0"/>
        </w:rPr>
        <w:t>начавшегося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этот же вечер в кафе-баре «Мангал»</w:t>
      </w:r>
      <w:r>
        <w:rPr>
          <w:rFonts w:ascii="Times New Roman" w:eastAsia="Times New Roman" w:hAnsi="Times New Roman" w:cs="Times New Roman"/>
          <w:sz w:val="26"/>
          <w:rtl w:val="0"/>
        </w:rPr>
        <w:t>, и сопровождавшегося оскорблениями со стороны той женщины в их 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02 час ночи она почувствовала, как </w:t>
      </w:r>
      <w:r>
        <w:rPr>
          <w:rFonts w:ascii="Times New Roman" w:eastAsia="Times New Roman" w:hAnsi="Times New Roman" w:cs="Times New Roman"/>
          <w:sz w:val="26"/>
          <w:rtl w:val="0"/>
        </w:rPr>
        <w:t>ей в либо и на грудь вылили жидкость</w:t>
      </w:r>
      <w:r>
        <w:rPr>
          <w:rFonts w:ascii="Times New Roman" w:eastAsia="Times New Roman" w:hAnsi="Times New Roman" w:cs="Times New Roman"/>
          <w:sz w:val="26"/>
          <w:rtl w:val="0"/>
        </w:rPr>
        <w:t>, она увидела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напротив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пустым стаканом из под сока </w:t>
      </w:r>
      <w:r>
        <w:rPr>
          <w:rFonts w:ascii="Times New Roman" w:eastAsia="Times New Roman" w:hAnsi="Times New Roman" w:cs="Times New Roman"/>
          <w:sz w:val="26"/>
          <w:rtl w:val="0"/>
        </w:rPr>
        <w:t>ту самую 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незнаком</w:t>
      </w:r>
      <w:r>
        <w:rPr>
          <w:rFonts w:ascii="Times New Roman" w:eastAsia="Times New Roman" w:hAnsi="Times New Roman" w:cs="Times New Roman"/>
          <w:sz w:val="26"/>
          <w:rtl w:val="0"/>
        </w:rPr>
        <w:t>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женщину из кафе «Мангал»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которой ранее у них был конфликт,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</w:t>
      </w:r>
      <w:r>
        <w:rPr>
          <w:rFonts w:ascii="Times New Roman" w:eastAsia="Times New Roman" w:hAnsi="Times New Roman" w:cs="Times New Roman"/>
          <w:sz w:val="26"/>
          <w:rtl w:val="0"/>
        </w:rPr>
        <w:t>она узнала в</w:t>
      </w:r>
      <w:r>
        <w:rPr>
          <w:rFonts w:ascii="Times New Roman" w:eastAsia="Times New Roman" w:hAnsi="Times New Roman" w:cs="Times New Roman"/>
          <w:sz w:val="26"/>
          <w:rtl w:val="0"/>
        </w:rPr>
        <w:t>последстви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 в шоковом состоянии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разозлившись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стала наносить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удары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руками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куда именно не помнит, </w:t>
      </w:r>
      <w:r>
        <w:rPr>
          <w:rFonts w:ascii="Times New Roman" w:eastAsia="Times New Roman" w:hAnsi="Times New Roman" w:cs="Times New Roman"/>
          <w:sz w:val="26"/>
          <w:rtl w:val="0"/>
        </w:rPr>
        <w:t>в процессе потасовки 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</w:t>
      </w:r>
      <w:r>
        <w:rPr>
          <w:rFonts w:ascii="Times New Roman" w:eastAsia="Times New Roman" w:hAnsi="Times New Roman" w:cs="Times New Roman"/>
          <w:sz w:val="26"/>
          <w:rtl w:val="0"/>
        </w:rPr>
        <w:t>хвата</w:t>
      </w:r>
      <w:r>
        <w:rPr>
          <w:rFonts w:ascii="Times New Roman" w:eastAsia="Times New Roman" w:hAnsi="Times New Roman" w:cs="Times New Roman"/>
          <w:sz w:val="26"/>
          <w:rtl w:val="0"/>
        </w:rPr>
        <w:t>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ту за волосы и руки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пока их не разняли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пояснила, что имеет на иждивении 7-х несовершеннолетних детей, супруг погиб, она получает пособие на детей по </w:t>
      </w:r>
      <w:r>
        <w:rPr>
          <w:rFonts w:ascii="Times New Roman" w:eastAsia="Times New Roman" w:hAnsi="Times New Roman" w:cs="Times New Roman"/>
          <w:sz w:val="26"/>
          <w:rtl w:val="0"/>
        </w:rPr>
        <w:t>потере кормильца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коло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месяц,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ведет личное подсобное хозяйство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получая доход около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месяц.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предупрежденная об административной ответственности за дачу заведомо ложных показаний по ст. 17.9 КоАП РФ,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обстоятельства, изложенные в протоколе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оспаривала, показала, что </w:t>
      </w:r>
      <w:r>
        <w:rPr>
          <w:rFonts w:ascii="Times New Roman" w:eastAsia="Times New Roman" w:hAnsi="Times New Roman" w:cs="Times New Roman"/>
          <w:sz w:val="26"/>
          <w:rtl w:val="0"/>
        </w:rPr>
        <w:t>29.03.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.03.2025 между ней и ранее незнакомыми ей женщинами в кафе «Мангал» произошел конфликт из-за навязчивого, по её мнению, поведения последних в отношении неё и её спутника, фамилию которого она не хочет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называть. В ходе конфликта одна из женщин, как потом она </w:t>
      </w:r>
      <w:r>
        <w:rPr>
          <w:rFonts w:ascii="Times New Roman" w:eastAsia="Times New Roman" w:hAnsi="Times New Roman" w:cs="Times New Roman"/>
          <w:sz w:val="26"/>
          <w:rtl w:val="0"/>
        </w:rPr>
        <w:t>узнала это была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её ударила на веранде кафе «Мангал», затем она со спутником ушли в кафе «Портер-Хаус». Около 2 часов ночи в кафе-баре «Портер Хаус» она увидела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 состоянии сильного алкогольного опьянения, пристает к её спутнику,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ей не </w:t>
      </w:r>
      <w:r>
        <w:rPr>
          <w:rFonts w:ascii="Times New Roman" w:eastAsia="Times New Roman" w:hAnsi="Times New Roman" w:cs="Times New Roman"/>
          <w:sz w:val="26"/>
          <w:rtl w:val="0"/>
        </w:rPr>
        <w:t>понравилось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выплеснула </w:t>
      </w:r>
      <w:r>
        <w:rPr>
          <w:rFonts w:ascii="Times New Roman" w:eastAsia="Times New Roman" w:hAnsi="Times New Roman" w:cs="Times New Roman"/>
          <w:sz w:val="26"/>
          <w:rtl w:val="0"/>
        </w:rPr>
        <w:t>той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лицо сок, после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своей подругой на неё набросились и начали избивать и хватать за волосы и руки. В процессе потасовки она не видела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кто из них и какие удары наносит, испытывала от ударов, хватания и таскания за волосы сильную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указала, что кровоподтек на наружной поверхности левого бедра, вероятно,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образовался у неё от действий подруги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Просила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и назначить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лиц, участвующих в деле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том числе видеозапись,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статьей 6.1.1 КоАП РФ,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нанесение побоев, </w:t>
      </w:r>
      <w:r>
        <w:rPr>
          <w:rFonts w:ascii="Times New Roman" w:eastAsia="Times New Roman" w:hAnsi="Times New Roman" w:cs="Times New Roman"/>
          <w:sz w:val="26"/>
          <w:rtl w:val="0"/>
        </w:rPr>
        <w:t>причинивших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причинение иных насильственных действий, причинивших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>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6"/>
          <w:rtl w:val="0"/>
        </w:rPr>
        <w:t>,п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Побои характеризуются нанесением ударов, при этом количество ударов не имеет значения, поскольку многократность нанесения ударов и толчков, так же как и иных насильственных действий, не является обязательным признаком деяния, образующего объективную сторону состава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Кодекса,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нанесла побои и причинила иные насильственные действия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причинившие физическую боль, а именно нанесла один удар правой рукой в область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а затем ещё три удара руками в область головы последней, хватала за руки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волосы, причинив физическую боль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причинив последствий, предусмотренных ст. 115 УК РФ. Данные действия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№ 8201 № </w:t>
      </w:r>
      <w:r>
        <w:rPr>
          <w:rFonts w:ascii="Times New Roman" w:eastAsia="Times New Roman" w:hAnsi="Times New Roman" w:cs="Times New Roman"/>
          <w:sz w:val="26"/>
          <w:rtl w:val="0"/>
        </w:rPr>
        <w:t>369099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которого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4фТолстая Т.Л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>один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 рукой в область лица, а затем ещё три удара руками в область головы, хватала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руки и волосы, причинив физическую боль, но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последствий, предусмотренных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протоколе содержится собственноручная запись, выполненная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она </w:t>
      </w:r>
      <w:r>
        <w:rPr>
          <w:rFonts w:ascii="Times New Roman" w:eastAsia="Times New Roman" w:hAnsi="Times New Roman" w:cs="Times New Roman"/>
          <w:sz w:val="26"/>
          <w:rtl w:val="0"/>
        </w:rPr>
        <w:t>вину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котором она просит привлечь к ответственности неизвестных 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енщин, причинивших ей телесные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9);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СМЭ № 90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rtl w:val="0"/>
        </w:rPr>
        <w:t>выводам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которого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обнаружены кровоподтеки на правом и левом плече, правом предплечье, на наружной поверхности левого бедра, которые образовались от действия тупых предметов или от ударов о таковые, время образования которых не противоречит сроку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 которые не причинили вреда здоровью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14, 15);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является лицом, подвергнутым административному наказанию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12);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исследованной в судебном заседании видеозаписью, на которой стороны опознали себя и на которой видно,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стоит рядом с </w:t>
      </w:r>
      <w:r>
        <w:rPr>
          <w:rFonts w:ascii="Times New Roman" w:eastAsia="Times New Roman" w:hAnsi="Times New Roman" w:cs="Times New Roman"/>
          <w:sz w:val="26"/>
          <w:rtl w:val="0"/>
        </w:rPr>
        <w:t>мужчиной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котором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узнала мужчину с которым пришла в кафе-бар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«Портер Хаус»,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выливает ей в лицо содержимое стакана, который был у неё в руках, а затем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наносит ей удар в область лица, опрокидывая на стол, затем ещё не менее 3-х ударов руками в область головы, хватает за руки и за волосы (диск 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17);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 уголовной или административной ответственности за насильственные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не привлекалась, сведения о её привлечении к административной ответственности в целом отсутствуют, что подтверждается справкой СООП.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изложенного, а также заключения эксперта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выявившего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телесны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повреждени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</w:t>
      </w:r>
      <w:r>
        <w:rPr>
          <w:rFonts w:ascii="Times New Roman" w:eastAsia="Times New Roman" w:hAnsi="Times New Roman" w:cs="Times New Roman"/>
          <w:sz w:val="26"/>
          <w:rtl w:val="0"/>
        </w:rPr>
        <w:t>бы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повлекли последстви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115 УК РФ, 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принимая во внимание обстоятельства конфликта, оснований считать,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содержатся признаки преступления, предусмотренного ст. 115 УК РФ, либо иного уголовно наказуемого деяния, не имеется.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совершенном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квалифицирует по ст. 6.1.1 КоАП РФ – побои, причинившие физическую боль, но не повлекшие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115 УК РФ, если эти действия не содержат уголовно наказуемого деяния, поскольку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умышленно нанесла побои и причинила иные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насильственные действия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причинившие физическую боль, а именно нанесла один удар правой рукой в область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затем ещё три удара руками в область головы последней, хватала за руки и волосы, причинив физическую боль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причинив последствий, предусмотренных ст. 115 УК РФ. Данные действия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смягчающим административную ответ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ственность, суд в соответствии со </w:t>
      </w:r>
      <w:r>
        <w:rPr>
          <w:rFonts w:ascii="Times New Roman" w:eastAsia="Times New Roman" w:hAnsi="Times New Roman" w:cs="Times New Roman"/>
          <w:sz w:val="26"/>
          <w:rtl w:val="0"/>
        </w:rPr>
        <w:t>ст. 4.2 КоАП РФ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раскаяние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наличие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-х несовершеннолетних 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4-х малолетних детей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4.3 КоАП РФ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признания нарушения малозначительным,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которая ранее к административной ответственности не привлекалась,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 характеризуется высокой степенью общественной опасности,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принимая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 внимание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наличие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совокупности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отсутствие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суд считает возможным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достаточным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6.1.1,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</w:t>
      </w:r>
      <w:r>
        <w:rPr>
          <w:rFonts w:ascii="Times New Roman" w:eastAsia="Times New Roman" w:hAnsi="Times New Roman" w:cs="Times New Roman"/>
          <w:sz w:val="26"/>
          <w:rtl w:val="0"/>
        </w:rPr>
        <w:t>ь виновной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1092506165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7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