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6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5"/>
          <w:rtl w:val="0"/>
        </w:rPr>
        <w:t>113</w:t>
      </w:r>
      <w:r>
        <w:rPr>
          <w:rFonts w:ascii="Times New Roman" w:eastAsia="Times New Roman" w:hAnsi="Times New Roman" w:cs="Times New Roman"/>
          <w:sz w:val="25"/>
          <w:rtl w:val="0"/>
        </w:rPr>
        <w:t>/2025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64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</w:t>
      </w:r>
      <w:r>
        <w:rPr>
          <w:rFonts w:ascii="Times New Roman" w:eastAsia="Times New Roman" w:hAnsi="Times New Roman" w:cs="Times New Roman"/>
          <w:sz w:val="25"/>
          <w:rtl w:val="0"/>
        </w:rPr>
        <w:t>ОВЛЕНИЕ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73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шее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средне-специальное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того</w:t>
      </w:r>
      <w:r>
        <w:rPr>
          <w:rFonts w:ascii="Times New Roman" w:eastAsia="Times New Roman" w:hAnsi="Times New Roman" w:cs="Times New Roman"/>
          <w:sz w:val="25"/>
          <w:rtl w:val="0"/>
        </w:rPr>
        <w:t>, мал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летних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ющего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1, 2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ющ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гося</w:t>
      </w:r>
      <w:r>
        <w:rPr>
          <w:rFonts w:ascii="Times New Roman" w:eastAsia="Times New Roman" w:hAnsi="Times New Roman" w:cs="Times New Roman"/>
          <w:sz w:val="25"/>
          <w:rtl w:val="0"/>
        </w:rPr>
        <w:t>, оф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устроенного</w:t>
      </w:r>
      <w:r>
        <w:rPr>
          <w:rFonts w:ascii="Times New Roman" w:eastAsia="Times New Roman" w:hAnsi="Times New Roman" w:cs="Times New Roman"/>
          <w:sz w:val="25"/>
          <w:rtl w:val="0"/>
        </w:rPr>
        <w:t>, вое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сл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жащим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гося</w:t>
      </w:r>
      <w:r>
        <w:rPr>
          <w:rFonts w:ascii="Times New Roman" w:eastAsia="Times New Roman" w:hAnsi="Times New Roman" w:cs="Times New Roman"/>
          <w:sz w:val="25"/>
          <w:rtl w:val="0"/>
        </w:rPr>
        <w:t>,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енные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привлекаемого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</w:t>
      </w:r>
      <w:r>
        <w:rPr>
          <w:rFonts w:ascii="Times New Roman" w:eastAsia="Times New Roman" w:hAnsi="Times New Roman" w:cs="Times New Roman"/>
          <w:sz w:val="25"/>
          <w:rtl w:val="0"/>
        </w:rPr>
        <w:t>,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рег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стрир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жив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ранее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</w:t>
      </w:r>
      <w:r>
        <w:rPr>
          <w:rFonts w:ascii="Times New Roman" w:eastAsia="Times New Roman" w:hAnsi="Times New Roman" w:cs="Times New Roman"/>
          <w:sz w:val="25"/>
          <w:rtl w:val="0"/>
        </w:rPr>
        <w:t>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), 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73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5-73-92/202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 6.1.1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совершив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5"/>
          <w:rtl w:val="0"/>
        </w:rPr>
        <w:t>вился</w:t>
      </w:r>
      <w:r>
        <w:rPr>
          <w:rFonts w:ascii="Times New Roman" w:eastAsia="Times New Roman" w:hAnsi="Times New Roman" w:cs="Times New Roman"/>
          <w:sz w:val="25"/>
          <w:rtl w:val="0"/>
        </w:rPr>
        <w:t>, вину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5"/>
          <w:rtl w:val="0"/>
        </w:rPr>
        <w:t>, пояснив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>, так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семейным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обстоятельствам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когда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составлен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регулярный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дох</w:t>
      </w:r>
      <w:r>
        <w:rPr>
          <w:rFonts w:ascii="Times New Roman" w:eastAsia="Times New Roman" w:hAnsi="Times New Roman" w:cs="Times New Roman"/>
          <w:sz w:val="25"/>
          <w:rtl w:val="0"/>
        </w:rPr>
        <w:t>од</w:t>
      </w:r>
      <w:r>
        <w:rPr>
          <w:rFonts w:ascii="Times New Roman" w:eastAsia="Times New Roman" w:hAnsi="Times New Roman" w:cs="Times New Roman"/>
          <w:sz w:val="25"/>
          <w:rtl w:val="0"/>
        </w:rPr>
        <w:t>,, работая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строительной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бригаде,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среднем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доход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составляет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Выслушав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</w:t>
      </w:r>
      <w:r>
        <w:rPr>
          <w:rFonts w:ascii="Times New Roman" w:eastAsia="Times New Roman" w:hAnsi="Times New Roman" w:cs="Times New Roman"/>
          <w:sz w:val="25"/>
          <w:rtl w:val="0"/>
        </w:rPr>
        <w:t>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 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133</w:t>
      </w:r>
      <w:r>
        <w:rPr>
          <w:rFonts w:ascii="Times New Roman" w:eastAsia="Times New Roman" w:hAnsi="Times New Roman" w:cs="Times New Roman"/>
          <w:sz w:val="25"/>
          <w:rtl w:val="0"/>
        </w:rPr>
        <w:t>/25/82020-АП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котором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также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содержатся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объяснения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вышеуказанным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>, так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занят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лечением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матери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штрафе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56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73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5-73-92/2024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 6.1.1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 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возбуждении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исполнительного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производства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квит</w:t>
      </w:r>
      <w:r>
        <w:rPr>
          <w:rFonts w:ascii="Times New Roman" w:eastAsia="Times New Roman" w:hAnsi="Times New Roman" w:cs="Times New Roman"/>
          <w:sz w:val="25"/>
          <w:rtl w:val="0"/>
        </w:rPr>
        <w:t>анции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тол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значительным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пропуском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5"/>
          <w:rtl w:val="0"/>
        </w:rPr>
        <w:t>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5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>,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5"/>
          <w:rtl w:val="0"/>
        </w:rPr>
        <w:t>,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частя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5"/>
          <w:rtl w:val="0"/>
        </w:rPr>
        <w:t>, 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>,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5"/>
          <w:rtl w:val="0"/>
        </w:rPr>
        <w:t>, 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учитывая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последний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5"/>
          <w:rtl w:val="0"/>
        </w:rPr>
        <w:t>, исчисляемого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днями</w:t>
      </w:r>
      <w:r>
        <w:rPr>
          <w:rFonts w:ascii="Times New Roman" w:eastAsia="Times New Roman" w:hAnsi="Times New Roman" w:cs="Times New Roman"/>
          <w:sz w:val="25"/>
          <w:rtl w:val="0"/>
        </w:rPr>
        <w:t>, являлся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нерабочим</w:t>
      </w:r>
      <w:r>
        <w:rPr>
          <w:rFonts w:ascii="Times New Roman" w:eastAsia="Times New Roman" w:hAnsi="Times New Roman" w:cs="Times New Roman"/>
          <w:sz w:val="25"/>
          <w:rtl w:val="0"/>
        </w:rPr>
        <w:t>. Данное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5"/>
          <w:rtl w:val="0"/>
        </w:rPr>
        <w:t>, совершив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5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5"/>
          <w:rtl w:val="0"/>
        </w:rPr>
        <w:t>, 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Доводы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занят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лечением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матери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могут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приняты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вн</w:t>
      </w:r>
      <w:r>
        <w:rPr>
          <w:rFonts w:ascii="Times New Roman" w:eastAsia="Times New Roman" w:hAnsi="Times New Roman" w:cs="Times New Roman"/>
          <w:sz w:val="25"/>
          <w:rtl w:val="0"/>
        </w:rPr>
        <w:t>иман</w:t>
      </w:r>
      <w:r>
        <w:rPr>
          <w:rFonts w:ascii="Times New Roman" w:eastAsia="Times New Roman" w:hAnsi="Times New Roman" w:cs="Times New Roman"/>
          <w:sz w:val="25"/>
          <w:rtl w:val="0"/>
        </w:rPr>
        <w:t>ие,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содержат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освобождения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</w:t>
      </w:r>
      <w:r>
        <w:rPr>
          <w:rFonts w:ascii="Times New Roman" w:eastAsia="Times New Roman" w:hAnsi="Times New Roman" w:cs="Times New Roman"/>
          <w:sz w:val="25"/>
          <w:rtl w:val="0"/>
        </w:rPr>
        <w:t>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>. Кроме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рассрочкой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отсрочкой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обращался.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5"/>
          <w:rtl w:val="0"/>
        </w:rPr>
        <w:t>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5"/>
          <w:rtl w:val="0"/>
        </w:rPr>
        <w:t>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Санкцией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5"/>
          <w:rtl w:val="0"/>
        </w:rPr>
        <w:t>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>, 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5"/>
          <w:rtl w:val="0"/>
        </w:rPr>
        <w:t>, 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>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5"/>
          <w:rtl w:val="0"/>
        </w:rPr>
        <w:t>,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5"/>
          <w:rtl w:val="0"/>
        </w:rPr>
        <w:t>, так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</w:t>
      </w:r>
      <w:r>
        <w:rPr>
          <w:rFonts w:ascii="Times New Roman" w:eastAsia="Times New Roman" w:hAnsi="Times New Roman" w:cs="Times New Roman"/>
          <w:sz w:val="25"/>
          <w:rtl w:val="0"/>
        </w:rPr>
        <w:t>итывает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личность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5"/>
          <w:rtl w:val="0"/>
        </w:rPr>
        <w:t>, 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5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5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треб</w:t>
      </w:r>
      <w:r>
        <w:rPr>
          <w:rFonts w:ascii="Times New Roman" w:eastAsia="Times New Roman" w:hAnsi="Times New Roman" w:cs="Times New Roman"/>
          <w:sz w:val="25"/>
          <w:rtl w:val="0"/>
        </w:rPr>
        <w:t>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5"/>
          <w:rtl w:val="0"/>
        </w:rPr>
        <w:t>, имеют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5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. 4.2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момент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 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>, мировым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установлено.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>,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принимая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характер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осозна</w:t>
      </w:r>
      <w:r>
        <w:rPr>
          <w:rFonts w:ascii="Times New Roman" w:eastAsia="Times New Roman" w:hAnsi="Times New Roman" w:cs="Times New Roman"/>
          <w:sz w:val="25"/>
          <w:rtl w:val="0"/>
        </w:rPr>
        <w:t>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наличие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ст</w:t>
      </w:r>
      <w:r>
        <w:rPr>
          <w:rFonts w:ascii="Times New Roman" w:eastAsia="Times New Roman" w:hAnsi="Times New Roman" w:cs="Times New Roman"/>
          <w:sz w:val="25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>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>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>//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6"/>
          <w:rtl w:val="0"/>
        </w:rPr>
        <w:t>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1132520141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>, 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</w:t>
      </w:r>
      <w:r>
        <w:rPr>
          <w:rFonts w:ascii="Times New Roman" w:eastAsia="Times New Roman" w:hAnsi="Times New Roman" w:cs="Times New Roman"/>
          <w:sz w:val="26"/>
          <w:rtl w:val="0"/>
        </w:rPr>
        <w:t>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