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119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Эдима Азизоваича,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тырчинского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 Российской Федерации (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 слов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иждивении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малолетнего ребенка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времен</w:t>
      </w:r>
      <w:r>
        <w:rPr>
          <w:rFonts w:ascii="Times New Roman" w:eastAsia="Times New Roman" w:hAnsi="Times New Roman" w:cs="Times New Roman"/>
          <w:sz w:val="25"/>
          <w:rtl w:val="0"/>
        </w:rPr>
        <w:t>но не</w:t>
      </w:r>
      <w:r>
        <w:rPr>
          <w:rFonts w:ascii="Times New Roman" w:eastAsia="Times New Roman" w:hAnsi="Times New Roman" w:cs="Times New Roman"/>
          <w:sz w:val="25"/>
          <w:rtl w:val="0"/>
        </w:rPr>
        <w:t>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устроенного, инвалидом 1, 2 группы не являющегося,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 слов страдающего хронич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ским заболеванием,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военнослужащим не являющегося, на военные сборы не призванн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ранее привлекаемого к административной ответственности, 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 ему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инспектора по 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ЦАФАП Госавоинспекции МВД по РК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старшего лейтенанта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5"/>
          <w:rtl w:val="0"/>
        </w:rPr>
        <w:t>, пояснив, что не уплатил штраф, 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проверял информацию на госуслугах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Проверил информацию уже позже, когда штраф был просрочен, постановление не обжаловал, штраф не оплатил, так как он уже был просрочен. В содеянном раскаялся, п</w:t>
      </w:r>
      <w:r>
        <w:rPr>
          <w:rFonts w:ascii="Times New Roman" w:eastAsia="Times New Roman" w:hAnsi="Times New Roman" w:cs="Times New Roman"/>
          <w:sz w:val="25"/>
          <w:rtl w:val="0"/>
        </w:rPr>
        <w:t>росил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минимальное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штрафа.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241051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>1881058223</w:t>
      </w:r>
      <w:r>
        <w:rPr>
          <w:rFonts w:ascii="Times New Roman" w:eastAsia="Times New Roman" w:hAnsi="Times New Roman" w:cs="Times New Roman"/>
          <w:sz w:val="25"/>
          <w:rtl w:val="0"/>
        </w:rPr>
        <w:t>1013072508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инспектора по 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ЦАФАП Госавоинспекции МВД по РК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старшего лейтенанта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отметкой о вступлении в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приложением к постановлению с информацией о вручении копии постановления в электронном виде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привлекался к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 по 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9 КоАП РФ имеет </w:t>
      </w:r>
      <w:r>
        <w:rPr>
          <w:rFonts w:ascii="Times New Roman" w:eastAsia="Times New Roman" w:hAnsi="Times New Roman" w:cs="Times New Roman"/>
          <w:sz w:val="25"/>
          <w:rtl w:val="0"/>
        </w:rPr>
        <w:t>как оплаченные так и не оплаченные штрафы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скриншотом детализации обмена с ФССП РФ, из которого следует, что штраф не оплачен;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, из которых следует, что штраф им не оплачен до настоящего времени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не обжаловано, оно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истечении 10 суток на обжалование,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течении 60 дней, то есть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женат, имеет на иждивении как опекун несовершеннолетних детей, является водителем, трудоустраивается в настоящее время.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признание вины и раскаяние в содеянном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наличие </w:t>
      </w:r>
      <w:r>
        <w:rPr>
          <w:rFonts w:ascii="Times New Roman" w:eastAsia="Times New Roman" w:hAnsi="Times New Roman" w:cs="Times New Roman"/>
          <w:sz w:val="25"/>
          <w:rtl w:val="0"/>
        </w:rPr>
        <w:t>на иждивении малолетнего 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4.3 КоАП РФ</w:t>
      </w:r>
      <w:r>
        <w:rPr>
          <w:rFonts w:ascii="Times New Roman" w:eastAsia="Times New Roman" w:hAnsi="Times New Roman" w:cs="Times New Roman"/>
          <w:sz w:val="25"/>
          <w:rtl w:val="0"/>
        </w:rPr>
        <w:t>, мировым судьей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длительности неуплаты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учитывая, что штраф не уплачен до настоящего времени,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который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настоящее время трудоустраивается официально, </w:t>
      </w:r>
      <w:r>
        <w:rPr>
          <w:rFonts w:ascii="Times New Roman" w:eastAsia="Times New Roman" w:hAnsi="Times New Roman" w:cs="Times New Roman"/>
          <w:sz w:val="25"/>
          <w:rtl w:val="0"/>
        </w:rPr>
        <w:t>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>отсутствия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который осознает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 характер своих действий, в содеянном раскаялся,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 в двойном размере от неуплаченной в срок суммы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Эдима Азизоваича,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 банка: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1192420101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60-дневный срок, возбуждается дело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на срок до 3-х месяцев, с учетом материального положения лица,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к административной ответственности по мотивированному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установленный законом срок, сумма штрафа на основании ст.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 Российской Федерации об административных правонарушениях будет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десяти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