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135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R</w:t>
      </w:r>
      <w:r>
        <w:rPr>
          <w:rFonts w:ascii="Times New Roman" w:eastAsia="Times New Roman" w:hAnsi="Times New Roman" w:cs="Times New Roman"/>
          <w:sz w:val="25"/>
          <w:rtl w:val="0"/>
        </w:rPr>
        <w:t>S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отдельной специализированной роты 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гражданина РФ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проживающе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ся к административной отве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ственности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управлял тран</w:t>
      </w:r>
      <w:r>
        <w:rPr>
          <w:rFonts w:ascii="Times New Roman" w:eastAsia="Times New Roman" w:hAnsi="Times New Roman" w:cs="Times New Roman"/>
          <w:sz w:val="25"/>
          <w:rtl w:val="0"/>
        </w:rPr>
        <w:t>спортным средством 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 регистрационный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 </w:t>
      </w:r>
      <w:r>
        <w:rPr>
          <w:rFonts w:ascii="Times New Roman" w:eastAsia="Times New Roman" w:hAnsi="Times New Roman" w:cs="Times New Roman"/>
          <w:sz w:val="25"/>
          <w:rtl w:val="0"/>
        </w:rPr>
        <w:t>О219РС11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требований п. 2.7 ПДД РФ находясь в состоянии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5"/>
          <w:rtl w:val="0"/>
        </w:rPr>
        <w:t>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Данное действие не содержит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явился, ходатайств об отложении дела не поступило, о дате и времени рассмотрения дела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>, имеющ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ейся </w:t>
      </w:r>
      <w:r>
        <w:rPr>
          <w:rFonts w:ascii="Times New Roman" w:eastAsia="Times New Roman" w:hAnsi="Times New Roman" w:cs="Times New Roman"/>
          <w:sz w:val="25"/>
          <w:rtl w:val="0"/>
        </w:rPr>
        <w:t>в материалах дела</w:t>
      </w:r>
      <w:r>
        <w:rPr>
          <w:rFonts w:ascii="Times New Roman" w:eastAsia="Times New Roman" w:hAnsi="Times New Roman" w:cs="Times New Roman"/>
          <w:sz w:val="25"/>
          <w:rtl w:val="0"/>
        </w:rPr>
        <w:t>, до рассмотрения дела поступило ходатайство о рассмотрении дела в его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Изучив материалы дела,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1359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он был сост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 государственный регистрационный знак О219РС11, в нарушение требований п. 2.7 ПДД РФ находясь в состоянии опьянения. Данное действие не содержит уголовно-наказуемого деяния.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 материалов дела усматривается, что основаниями полагать о нахождении водителя транс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явились следующие признаки: 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475 / в ред. Постановления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904/.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отдельной специализированной роты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опьянения подтверждается актом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освидетельствования на состояние опьянения № 1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 административного правонарушения также подтверждается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видеозаписью</w:t>
      </w:r>
      <w:r>
        <w:rPr>
          <w:rFonts w:ascii="Times New Roman" w:eastAsia="Times New Roman" w:hAnsi="Times New Roman" w:cs="Times New Roman"/>
          <w:sz w:val="25"/>
          <w:rtl w:val="0"/>
        </w:rPr>
        <w:t>, протоколом о задержании транс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протоколом об отстранении от управления транспортным средством 82 ОТ № 0</w:t>
      </w:r>
      <w:r>
        <w:rPr>
          <w:rFonts w:ascii="Times New Roman" w:eastAsia="Times New Roman" w:hAnsi="Times New Roman" w:cs="Times New Roman"/>
          <w:sz w:val="25"/>
          <w:rtl w:val="0"/>
        </w:rPr>
        <w:t>31641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вышеизложенные доказательства в их совокупности, мировой судья приходит к выводу о законности выводов уполномоченного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должностно</w:t>
      </w:r>
      <w:r>
        <w:rPr>
          <w:rFonts w:ascii="Times New Roman" w:eastAsia="Times New Roman" w:hAnsi="Times New Roman" w:cs="Times New Roman"/>
          <w:sz w:val="25"/>
          <w:rtl w:val="0"/>
        </w:rPr>
        <w:t>го лица о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хождении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5"/>
          <w:rtl w:val="0"/>
        </w:rPr>
        <w:t>опьянения, поскольку действия д</w:t>
      </w:r>
      <w:r>
        <w:rPr>
          <w:rFonts w:ascii="Times New Roman" w:eastAsia="Times New Roman" w:hAnsi="Times New Roman" w:cs="Times New Roman"/>
          <w:sz w:val="25"/>
          <w:rtl w:val="0"/>
        </w:rPr>
        <w:t>олжностного лиц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по прохождению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соответствуют требованиям Правил освидетельствования лица, которое управляет транспортным средством, на состояние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5"/>
          <w:rtl w:val="0"/>
        </w:rPr>
        <w:t>опьянени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и оформления его результатов,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475, 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904.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установленном законом порядке получал специальное право управления транспортными средствами и водительское удостоверение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1115248215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та</w:t>
      </w:r>
      <w:r>
        <w:rPr>
          <w:rFonts w:ascii="Times New Roman" w:eastAsia="Times New Roman" w:hAnsi="Times New Roman" w:cs="Times New Roman"/>
          <w:sz w:val="25"/>
          <w:rtl w:val="0"/>
        </w:rPr>
        <w:t>ких обстоят</w:t>
      </w:r>
      <w:r>
        <w:rPr>
          <w:rFonts w:ascii="Times New Roman" w:eastAsia="Times New Roman" w:hAnsi="Times New Roman" w:cs="Times New Roman"/>
          <w:sz w:val="25"/>
          <w:rtl w:val="0"/>
        </w:rPr>
        <w:t>ель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12.8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Административный штраф должен быть уплачен по следующим реквизитам: получатель платежа: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(УМВД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банк получателя: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России, ИНН получателя: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расчётный счет: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0310064300000001143, к/с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40102810645370000035,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получателя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КБК 18811601123010001140,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УИН 188104912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500000</w:t>
      </w:r>
      <w:r>
        <w:rPr>
          <w:rFonts w:ascii="Times New Roman" w:eastAsia="Times New Roman" w:hAnsi="Times New Roman" w:cs="Times New Roman"/>
          <w:sz w:val="25"/>
          <w:rtl w:val="0"/>
        </w:rPr>
        <w:t>1143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что в соответствии с положениями ст. 32.7 КоАП РФ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необходимо сдать водительское удостоверение в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через судебный участок </w:t>
      </w:r>
      <w:r>
        <w:rPr>
          <w:rFonts w:ascii="Times New Roman" w:eastAsia="Times New Roman" w:hAnsi="Times New Roman" w:cs="Times New Roman"/>
          <w:sz w:val="25"/>
          <w:rtl w:val="0"/>
        </w:rPr>
        <w:t>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