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3</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36</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07</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02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отношении: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женатого,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имеющего на иждивении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инвалидом 1, 2 группы не являющегося,</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работающего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поваром, </w:t>
      </w:r>
      <w:r>
        <w:rPr>
          <w:rFonts w:ascii="Times New Roman" w:eastAsia="Times New Roman" w:hAnsi="Times New Roman" w:cs="Times New Roman"/>
          <w:sz w:val="26"/>
          <w:rtl w:val="0"/>
        </w:rPr>
        <w:t>военнослужащим</w:t>
      </w:r>
      <w:r>
        <w:rPr>
          <w:rFonts w:ascii="Times New Roman" w:eastAsia="Times New Roman" w:hAnsi="Times New Roman" w:cs="Times New Roman"/>
          <w:sz w:val="26"/>
          <w:rtl w:val="0"/>
        </w:rPr>
        <w:t xml:space="preserve"> не являющегося, </w:t>
      </w:r>
      <w:r>
        <w:rPr>
          <w:rFonts w:ascii="Times New Roman" w:eastAsia="Times New Roman" w:hAnsi="Times New Roman" w:cs="Times New Roman"/>
          <w:sz w:val="26"/>
          <w:rtl w:val="0"/>
        </w:rPr>
        <w:t>на военные сборы не призванного,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водитель транспортного средства Шевроле </w:t>
      </w:r>
      <w:r>
        <w:rPr>
          <w:rFonts w:ascii="Times New Roman" w:eastAsia="Times New Roman" w:hAnsi="Times New Roman" w:cs="Times New Roman"/>
          <w:sz w:val="26"/>
          <w:rtl w:val="0"/>
        </w:rPr>
        <w:t xml:space="preserve">Ланос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Н867ОВ82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240918</w:t>
      </w:r>
      <w:r>
        <w:rPr>
          <w:rFonts w:ascii="Times New Roman" w:eastAsia="Times New Roman" w:hAnsi="Times New Roman" w:cs="Times New Roman"/>
          <w:sz w:val="26"/>
          <w:rtl w:val="0"/>
        </w:rPr>
        <w:t xml:space="preserve"> 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административного правонарушения признал и пояснил, что он действительно в указанные в протоколе об административном правонарушении время и дату управлял транспортным средством в состоянии алкогольного опьянения</w:t>
      </w:r>
      <w:r>
        <w:rPr>
          <w:rFonts w:ascii="Times New Roman" w:eastAsia="Times New Roman" w:hAnsi="Times New Roman" w:cs="Times New Roman"/>
          <w:sz w:val="26"/>
          <w:rtl w:val="0"/>
        </w:rPr>
        <w:t xml:space="preserve">, так как поругался с супругой и поехал в состоянии опьянения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содеянном раскаивается. Дополнительно пояснил, что </w:t>
      </w:r>
      <w:r>
        <w:rPr>
          <w:rFonts w:ascii="Times New Roman" w:eastAsia="Times New Roman" w:hAnsi="Times New Roman" w:cs="Times New Roman"/>
          <w:sz w:val="26"/>
          <w:rtl w:val="0"/>
        </w:rPr>
        <w:t>работает</w:t>
      </w:r>
      <w:r>
        <w:rPr>
          <w:rFonts w:ascii="Times New Roman" w:eastAsia="Times New Roman" w:hAnsi="Times New Roman" w:cs="Times New Roman"/>
          <w:sz w:val="26"/>
          <w:rtl w:val="0"/>
        </w:rPr>
        <w:t xml:space="preserve"> поваром, военнослужащим не является</w:t>
      </w:r>
      <w:r>
        <w:rPr>
          <w:rFonts w:ascii="Times New Roman" w:eastAsia="Times New Roman" w:hAnsi="Times New Roman" w:cs="Times New Roman"/>
          <w:sz w:val="26"/>
          <w:rtl w:val="0"/>
        </w:rPr>
        <w:t>, женат, имеет</w:t>
      </w:r>
      <w:r>
        <w:rPr>
          <w:rFonts w:ascii="Times New Roman" w:eastAsia="Times New Roman" w:hAnsi="Times New Roman" w:cs="Times New Roman"/>
          <w:sz w:val="26"/>
          <w:rtl w:val="0"/>
        </w:rPr>
        <w:t xml:space="preserve"> на иждивении малолетнего ребенка супруги, инвалидом не является.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водитель транспортного средства Шевроле </w:t>
      </w:r>
      <w:r>
        <w:rPr>
          <w:rFonts w:ascii="Times New Roman" w:eastAsia="Times New Roman" w:hAnsi="Times New Roman" w:cs="Times New Roman"/>
          <w:sz w:val="26"/>
          <w:rtl w:val="0"/>
        </w:rPr>
        <w:t xml:space="preserve">Ланос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Н867ОВ82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СИ № 0016</w:t>
      </w:r>
      <w:r>
        <w:rPr>
          <w:rFonts w:ascii="Times New Roman" w:eastAsia="Times New Roman" w:hAnsi="Times New Roman" w:cs="Times New Roman"/>
          <w:sz w:val="26"/>
          <w:rtl w:val="0"/>
        </w:rPr>
        <w:t>50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037268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(л.д.4), распечаткой технического средства измерения (л.д. 3),</w:t>
      </w:r>
      <w:r>
        <w:rPr>
          <w:rFonts w:ascii="Times New Roman" w:eastAsia="Times New Roman" w:hAnsi="Times New Roman" w:cs="Times New Roman"/>
          <w:sz w:val="26"/>
          <w:rtl w:val="0"/>
        </w:rPr>
        <w:t xml:space="preserve"> протоколом задержания ТС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ПЗ № 073895,</w:t>
      </w:r>
      <w:r>
        <w:rPr>
          <w:rFonts w:ascii="Times New Roman" w:eastAsia="Times New Roman" w:hAnsi="Times New Roman" w:cs="Times New Roman"/>
          <w:sz w:val="26"/>
          <w:rtl w:val="0"/>
        </w:rPr>
        <w:t xml:space="preserve"> рапортом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(л.д.7), видеозаписью процессуальных действий (информационный носитель (л.д. 8), справкой к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11</w:t>
      </w:r>
      <w:r>
        <w:rPr>
          <w:rFonts w:ascii="Times New Roman" w:eastAsia="Times New Roman" w:hAnsi="Times New Roman" w:cs="Times New Roman"/>
          <w:sz w:val="26"/>
          <w:rtl w:val="0"/>
        </w:rPr>
        <w:t>, 17</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между собой, являются относимыми, допустимыми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(п.п. 5, 6 Правил).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(п.6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управлял транспортным средством Шевроле </w:t>
      </w:r>
      <w:r>
        <w:rPr>
          <w:rFonts w:ascii="Times New Roman" w:eastAsia="Times New Roman" w:hAnsi="Times New Roman" w:cs="Times New Roman"/>
          <w:sz w:val="26"/>
          <w:rtl w:val="0"/>
        </w:rPr>
        <w:t xml:space="preserve">Ланос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Н867ОВ82</w:t>
      </w:r>
      <w:r>
        <w:rPr>
          <w:rFonts w:ascii="Times New Roman" w:eastAsia="Times New Roman" w:hAnsi="Times New Roman" w:cs="Times New Roman"/>
          <w:sz w:val="26"/>
          <w:rtl w:val="0"/>
        </w:rPr>
        <w:t xml:space="preserve">, был остановлен экипажем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при общении с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него был выявлены признаки опьянения, в связи с чем он был отстранен инспектором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«Сакскмй»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находился в состоянии опьянения, послужило наличие выявленных у него инспектором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признаков опьянения - запаха алкоголя изо рта, нарушение речи, в связи с чем, он был отстранен должностным лицом 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указанных признаков опьянения,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было предложено пройти освидетельствование на состояние алкогольного опьянения, пройти которое он согласился.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на состояние алкогольного опьянения с использованием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0258,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на основании положительных результатов определения алкоголя в выдыхаемом воздухе в концентрации - 0, 7</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 что подтверждается актом (л.д.4) и чеком измерительного прибора (л.д.3).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что подтверждается собственноручно сделанной им записью в акте освидетельствования и исследованной в судебном заседании видеозаписью (л.д. 8) 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Водительское удостоверение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к административной ответственности по ст. 12.8, 12.26 КоАП РФ не привлекался (л.д. </w:t>
      </w:r>
      <w:r>
        <w:rPr>
          <w:rFonts w:ascii="Times New Roman" w:eastAsia="Times New Roman" w:hAnsi="Times New Roman" w:cs="Times New Roman"/>
          <w:sz w:val="26"/>
          <w:rtl w:val="0"/>
        </w:rPr>
        <w:t>11, 17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управлял транспортным средством Шевроле </w:t>
      </w:r>
      <w:r>
        <w:rPr>
          <w:rFonts w:ascii="Times New Roman" w:eastAsia="Times New Roman" w:hAnsi="Times New Roman" w:cs="Times New Roman"/>
          <w:sz w:val="26"/>
          <w:rtl w:val="0"/>
        </w:rPr>
        <w:t xml:space="preserve">Ланос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Н867ОВ82</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являлась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судом признается раскаяние в содеянном, наличие малолетнего ребенка (ч. 1, ст. 4.2 КоАП), признание вины (ч. 1, 2 ст. 4.2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Отягчающих административную ответственность обстоятельств 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ему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1212</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