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line="294" w:lineRule="atLeast"/>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148</w:t>
      </w:r>
      <w:r>
        <w:rPr>
          <w:rFonts w:ascii="Times New Roman" w:eastAsia="Times New Roman" w:hAnsi="Times New Roman" w:cs="Times New Roman"/>
          <w:sz w:val="26"/>
          <w:rtl w:val="0"/>
        </w:rPr>
        <w:t>/2023</w:t>
      </w:r>
    </w:p>
    <w:p>
      <w:pPr>
        <w:bidi w:val="0"/>
        <w:spacing w:before="0" w:beforeAutospacing="0" w:after="0" w:afterAutospacing="0" w:line="294" w:lineRule="atLeast"/>
        <w:ind w:left="0" w:right="0"/>
        <w:jc w:val="right"/>
        <w:rPr>
          <w:rtl w:val="0"/>
        </w:rPr>
      </w:pPr>
      <w:r>
        <w:rPr>
          <w:rFonts w:ascii="Times New Roman" w:eastAsia="Times New Roman" w:hAnsi="Times New Roman" w:cs="Times New Roman"/>
          <w:sz w:val="26"/>
          <w:rtl w:val="0"/>
        </w:rPr>
        <w:t>23М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020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94" w:lineRule="atLeast"/>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line="294" w:lineRule="atLeast"/>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line="294" w:lineRule="atLeast"/>
        <w:ind w:left="0" w:right="0"/>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рассмотрев дело об административном правонарушении, предусмотренном ч. 4 ст. 12.15 КоАП РФ в отношении:</w:t>
      </w:r>
    </w:p>
    <w:p>
      <w:pPr>
        <w:bidi w:val="0"/>
        <w:spacing w:before="0" w:beforeAutospacing="0" w:after="0" w:afterAutospacing="0" w:line="294" w:lineRule="atLeast"/>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Веденского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среднее, </w:t>
      </w:r>
      <w:r>
        <w:rPr>
          <w:rFonts w:ascii="Times New Roman" w:eastAsia="Times New Roman" w:hAnsi="Times New Roman" w:cs="Times New Roman"/>
          <w:sz w:val="26"/>
          <w:rtl w:val="0"/>
        </w:rPr>
        <w:t>нетрудоустроенного</w:t>
      </w:r>
      <w:r>
        <w:rPr>
          <w:rFonts w:ascii="Times New Roman" w:eastAsia="Times New Roman" w:hAnsi="Times New Roman" w:cs="Times New Roman"/>
          <w:sz w:val="26"/>
          <w:rtl w:val="0"/>
        </w:rPr>
        <w:t>, инвалид</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1 группы , имеющего д</w:t>
      </w:r>
      <w:r>
        <w:rPr>
          <w:rFonts w:ascii="Times New Roman" w:eastAsia="Times New Roman" w:hAnsi="Times New Roman" w:cs="Times New Roman"/>
          <w:sz w:val="26"/>
          <w:rtl w:val="0"/>
        </w:rPr>
        <w:t>5-х малолетних 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невоеннообязанного</w:t>
      </w:r>
      <w:r>
        <w:rPr>
          <w:rFonts w:ascii="Times New Roman" w:eastAsia="Times New Roman" w:hAnsi="Times New Roman" w:cs="Times New Roman"/>
          <w:sz w:val="26"/>
          <w:rtl w:val="0"/>
        </w:rPr>
        <w:t xml:space="preserve">,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привлекавшегося к административной ответственности , </w:t>
      </w:r>
    </w:p>
    <w:p>
      <w:pPr>
        <w:bidi w:val="0"/>
        <w:spacing w:before="0" w:beforeAutospacing="0" w:after="0" w:afterAutospacing="0" w:line="294" w:lineRule="atLeast"/>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км+500м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водитель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управляя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Е497МХ777</w:t>
      </w:r>
      <w:r>
        <w:rPr>
          <w:rFonts w:ascii="Times New Roman" w:eastAsia="Times New Roman" w:hAnsi="Times New Roman" w:cs="Times New Roman"/>
          <w:sz w:val="26"/>
          <w:rtl w:val="0"/>
        </w:rPr>
        <w:t>, совершая маневр обгон, допустил выезд на полосу, предназначенную для встречного движения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зоне действия дорожно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разметки</w:t>
      </w:r>
      <w:r>
        <w:rPr>
          <w:rFonts w:ascii="Times New Roman" w:eastAsia="Times New Roman" w:hAnsi="Times New Roman" w:cs="Times New Roman"/>
          <w:sz w:val="26"/>
          <w:rtl w:val="0"/>
        </w:rPr>
        <w:t xml:space="preserve"> 1.1 (сплошная линия), чем нарушил п. 9.1.1 ПДД РФ</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ОРДПС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ГИБДД по ч. 4 ст. 12.15 КоАП РФ.</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Определением</w:t>
      </w:r>
      <w:r>
        <w:rPr>
          <w:rFonts w:ascii="Times New Roman" w:eastAsia="Times New Roman" w:hAnsi="Times New Roman" w:cs="Times New Roman"/>
          <w:sz w:val="26"/>
          <w:rtl w:val="0"/>
        </w:rPr>
        <w:t xml:space="preserve"> заместителя начальника ГИБДД ОМВД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дело передано на рассмотрение мровому судье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основании определения мирового судьи судебного участка 20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передаче дела по подсудности по месту жительства лица, совершившего административное правонарушение, дело поступило на рассморение </w:t>
      </w:r>
      <w:r>
        <w:rPr>
          <w:rFonts w:ascii="Times New Roman" w:eastAsia="Times New Roman" w:hAnsi="Times New Roman" w:cs="Times New Roman"/>
          <w:sz w:val="26"/>
          <w:rtl w:val="0"/>
        </w:rPr>
        <w:t>мировому судье судебного участка № 70 Сакского судебного района</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при этом пояснил, что совершил маневр обгон с выездом на полосу, предназначенную для встречного движения</w:t>
      </w:r>
      <w:r>
        <w:rPr>
          <w:rFonts w:ascii="Times New Roman" w:eastAsia="Times New Roman" w:hAnsi="Times New Roman" w:cs="Times New Roman"/>
          <w:sz w:val="26"/>
          <w:rtl w:val="0"/>
        </w:rPr>
        <w:t xml:space="preserve"> в зоне действия разметки 1.1 так как обгонял медленно движущееся транспортное средство, предварительно убедившись в безопасности маневра. В содеянном раскаивается.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росил назначить минимальное наказание, предусмотренное санкцией статьи</w:t>
      </w:r>
      <w:r>
        <w:rPr>
          <w:rFonts w:ascii="Times New Roman" w:eastAsia="Times New Roman" w:hAnsi="Times New Roman" w:cs="Times New Roman"/>
          <w:sz w:val="26"/>
          <w:rtl w:val="0"/>
        </w:rPr>
        <w:t>, учитывая, что является инвалидом с парезом нижних конечностей и транспортное средство ему необходимо для мобильности</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 xml:space="preserve">Судья, 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приходит к выводу, что событие административного правонарушения, предусмотренного ч. 4 ст. 12.15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доказаны и имеются предусмотренные законом основания для его привлечения к административной ответственности по ч. 4 ст. 12.15 КоАП РФ. </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Согласно части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наказания.</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пункту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В силу пункта 15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Судом установлено,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управляя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Е497МХ777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км+500м</w:t>
      </w:r>
      <w:r>
        <w:rPr>
          <w:rFonts w:ascii="Times New Roman" w:eastAsia="Times New Roman" w:hAnsi="Times New Roman" w:cs="Times New Roman"/>
          <w:sz w:val="26"/>
          <w:rtl w:val="0"/>
        </w:rPr>
        <w:t>, совершая маневр обгон, допустил выезд на полосу, предназначенную для встречного движения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зоне действия дорожно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разметки</w:t>
      </w:r>
      <w:r>
        <w:rPr>
          <w:rFonts w:ascii="Times New Roman" w:eastAsia="Times New Roman" w:hAnsi="Times New Roman" w:cs="Times New Roman"/>
          <w:sz w:val="26"/>
          <w:rtl w:val="0"/>
        </w:rPr>
        <w:t xml:space="preserve"> 1.1 (сплошная линия), чем нарушил п. 9.1.1 ПДД РФ.</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данного деяния и его вина подтверждается протоколом об административно правонарушении 23 АП № </w:t>
      </w:r>
      <w:r>
        <w:rPr>
          <w:rFonts w:ascii="Times New Roman" w:eastAsia="Times New Roman" w:hAnsi="Times New Roman" w:cs="Times New Roman"/>
          <w:sz w:val="26"/>
          <w:rtl w:val="0"/>
        </w:rPr>
        <w:t xml:space="preserve">632166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схемой места совершения административного правонарушения, дислокацией дорожных знаков и нанесенной разметки,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 xml:space="preserve"> нарушения,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Нарушений установленного законом порядка составления протокола и других материалов, судом не установлено.</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При таких обстоятельствах, мировой судья находит, что в деянии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ч.4 ст.12.15 КоАП РФ, поскольку он совершил выезд на полосу встречного движения в нарушение ПДД совершая обгон транспортного средства в зоне действия дорожно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разметки</w:t>
      </w:r>
      <w:r>
        <w:rPr>
          <w:rFonts w:ascii="Times New Roman" w:eastAsia="Times New Roman" w:hAnsi="Times New Roman" w:cs="Times New Roman"/>
          <w:sz w:val="26"/>
          <w:rtl w:val="0"/>
        </w:rPr>
        <w:t xml:space="preserve"> 1.1</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Права, предусмотренные 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 51 Конституции Российской Федерации, ст. 25.1 КоАП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разъяснены. </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 4 ст. 12.15 КоАП РФ.</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деяние в протоколе об административном правонарушении квалифицировано правильно по части 4 статьи 12.15 КоАП РФ, соответствует установленным обстоятельствам и нормам названного Кодекса.</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Санкцией статьи ч. 4 ст. 12.15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или лишение права управления транспортными средствами на срок от четырех до шести месяцев </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соответствии с ч.</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4.2 КоАП РФ, мировым судьей признается раскаяние в содеянном административном правонарушении, </w:t>
      </w:r>
      <w:r>
        <w:rPr>
          <w:rFonts w:ascii="Times New Roman" w:eastAsia="Times New Roman" w:hAnsi="Times New Roman" w:cs="Times New Roman"/>
          <w:sz w:val="26"/>
          <w:rtl w:val="0"/>
        </w:rPr>
        <w:t>наличие</w:t>
      </w:r>
      <w:r>
        <w:rPr>
          <w:rFonts w:ascii="Times New Roman" w:eastAsia="Times New Roman" w:hAnsi="Times New Roman" w:cs="Times New Roman"/>
          <w:sz w:val="26"/>
          <w:rtl w:val="0"/>
        </w:rPr>
        <w:t xml:space="preserve"> малолетних детей, </w:t>
      </w:r>
      <w:r>
        <w:rPr>
          <w:rFonts w:ascii="Times New Roman" w:eastAsia="Times New Roman" w:hAnsi="Times New Roman" w:cs="Times New Roman"/>
          <w:sz w:val="26"/>
          <w:rtl w:val="0"/>
        </w:rPr>
        <w:t xml:space="preserve">признание вины, </w:t>
      </w:r>
      <w:r>
        <w:rPr>
          <w:rFonts w:ascii="Times New Roman" w:eastAsia="Times New Roman" w:hAnsi="Times New Roman" w:cs="Times New Roman"/>
          <w:sz w:val="26"/>
          <w:rtl w:val="0"/>
        </w:rPr>
        <w:t>инвалидность</w:t>
      </w:r>
      <w:r>
        <w:rPr>
          <w:rFonts w:ascii="Times New Roman" w:eastAsia="Times New Roman" w:hAnsi="Times New Roman" w:cs="Times New Roman"/>
          <w:sz w:val="26"/>
          <w:rtl w:val="0"/>
        </w:rPr>
        <w:t xml:space="preserve"> 1 группы</w:t>
      </w:r>
      <w:r>
        <w:rPr>
          <w:rFonts w:ascii="Times New Roman" w:eastAsia="Times New Roman" w:hAnsi="Times New Roman" w:cs="Times New Roman"/>
          <w:sz w:val="26"/>
          <w:rtl w:val="0"/>
        </w:rPr>
        <w:t xml:space="preserve">. </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в соответствии со ст. 4.3 КоАП РФ, мировым судьей не установлено. </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которыми, помимо вышеуказанных, судом учитывается совершение административного правонарушения впервые,</w:t>
      </w:r>
      <w:r>
        <w:rPr>
          <w:rFonts w:ascii="Times New Roman" w:eastAsia="Times New Roman" w:hAnsi="Times New Roman" w:cs="Times New Roman"/>
          <w:sz w:val="26"/>
          <w:rtl w:val="0"/>
        </w:rPr>
        <w:t xml:space="preserve"> отсутствие обстоятельств отягчающих административную ответственность и наличие смягчающих административную ответственность обстоятельств. </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Руководствуясь частью 4 статьи 12.15, ст.29.9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РФ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мировой судья, -</w:t>
      </w:r>
    </w:p>
    <w:p>
      <w:pPr>
        <w:bidi w:val="0"/>
        <w:spacing w:before="0" w:beforeAutospacing="0" w:after="0" w:afterAutospacing="0" w:line="294" w:lineRule="atLeast"/>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Штраф подлежит оплате по реквизитам: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счет 03100643000000011800, Южное ГУ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кор счет 4010281094537000010, КБК 18811601123010001140, УИН 18810423</w:t>
      </w:r>
      <w:r>
        <w:rPr>
          <w:rFonts w:ascii="Times New Roman" w:eastAsia="Times New Roman" w:hAnsi="Times New Roman" w:cs="Times New Roman"/>
          <w:sz w:val="26"/>
          <w:rtl w:val="0"/>
        </w:rPr>
        <w:t>240530004</w:t>
      </w:r>
      <w:r>
        <w:rPr>
          <w:rFonts w:ascii="Times New Roman" w:eastAsia="Times New Roman" w:hAnsi="Times New Roman" w:cs="Times New Roman"/>
          <w:sz w:val="26"/>
          <w:rtl w:val="0"/>
        </w:rPr>
        <w:t>763</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bidi w:val="0"/>
        <w:spacing w:before="0" w:beforeAutospacing="0" w:after="0" w:afterAutospacing="0" w:line="294" w:lineRule="atLeast"/>
        <w:ind w:left="0" w:right="0" w:firstLine="540"/>
        <w:jc w:val="both"/>
        <w:rPr>
          <w:rtl w:val="0"/>
        </w:rPr>
      </w:pPr>
      <w:r>
        <w:rPr>
          <w:rFonts w:ascii="Times New Roman" w:eastAsia="Times New Roman" w:hAnsi="Times New Roman" w:cs="Times New Roman"/>
          <w:sz w:val="26"/>
          <w:rtl w:val="0"/>
        </w:rPr>
        <w:t xml:space="preserve">Разъяснить лицу, привлеченному к административной ответственности,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4" w:lineRule="atLeast"/>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line="294" w:lineRule="atLeast"/>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