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156/2021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23 апреля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Федосенко Ю.В.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Федосенко Юрия Валериевича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>ССР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ООО «Руслана» экспедитором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№117025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20.04.2021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13.03.2021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нарушение п. 2.5 ПДД возле оптово-розничной базы «МИГ» водитель Федосенко Ю.В., оставил место ДТП в нарушение ПДД участником которого он является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что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Федосенко Ю.В.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свою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росил строго не наказывать и не назначать наказание связное с лишением права упра</w:t>
      </w:r>
      <w:r>
        <w:rPr>
          <w:rFonts w:ascii="Times New Roman" w:eastAsia="Times New Roman" w:hAnsi="Times New Roman" w:cs="Times New Roman"/>
          <w:sz w:val="26"/>
          <w:rtl w:val="0"/>
        </w:rPr>
        <w:t>вления транспортными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Федосенко Ю.В.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</w:t>
      </w:r>
      <w:r>
        <w:rPr>
          <w:rFonts w:ascii="Times New Roman" w:eastAsia="Times New Roman" w:hAnsi="Times New Roman" w:cs="Times New Roman"/>
          <w:sz w:val="26"/>
          <w:rtl w:val="0"/>
        </w:rPr>
        <w:t>Федосенко Ю.В.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доказанной, его вина подтверждается совокупностью собранных по делу доказательств: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серии </w:t>
      </w:r>
      <w:r>
        <w:rPr>
          <w:rFonts w:ascii="Times New Roman" w:eastAsia="Times New Roman" w:hAnsi="Times New Roman" w:cs="Times New Roman"/>
          <w:sz w:val="26"/>
          <w:rtl w:val="0"/>
        </w:rPr>
        <w:t>82 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117025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20.04.2021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Федосенко Ю.В.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разъяснением ему прав, предусмотренных ст. 51 Конституции РФ, ст. 25.1 КоАП РФ, о чем имеется его подпись, с указанием на то, что </w:t>
      </w:r>
      <w:r>
        <w:rPr>
          <w:rFonts w:ascii="Times New Roman" w:eastAsia="Times New Roman" w:hAnsi="Times New Roman" w:cs="Times New Roman"/>
          <w:sz w:val="26"/>
          <w:rtl w:val="0"/>
        </w:rPr>
        <w:t>Федосенко Ю.В.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протоколом оз</w:t>
      </w:r>
      <w:r>
        <w:rPr>
          <w:rFonts w:ascii="Times New Roman" w:eastAsia="Times New Roman" w:hAnsi="Times New Roman" w:cs="Times New Roman"/>
          <w:sz w:val="26"/>
          <w:rtl w:val="0"/>
        </w:rPr>
        <w:t>накомлен, с нарушением согласен</w:t>
      </w:r>
      <w:r>
        <w:rPr>
          <w:rFonts w:ascii="Times New Roman" w:eastAsia="Times New Roman" w:hAnsi="Times New Roman" w:cs="Times New Roman"/>
          <w:sz w:val="26"/>
          <w:rtl w:val="0"/>
        </w:rPr>
        <w:t>. Копию протокола он получил, о чем имеется его подпись;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схемой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20.03.2021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фото-таблицей;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Федосенко Ю.В.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</w:t>
      </w:r>
      <w:r>
        <w:rPr>
          <w:rFonts w:ascii="Times New Roman" w:eastAsia="Times New Roman" w:hAnsi="Times New Roman" w:cs="Times New Roman"/>
          <w:sz w:val="26"/>
          <w:rtl w:val="0"/>
        </w:rPr>
        <w:t>ми Новиковой Н.А. от 28.11.2017;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Решая вопрос о допустимости исследованных в судебном заседании письменных доказательств, суд не находит нарушений закона при их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боре </w:t>
      </w:r>
      <w:r>
        <w:rPr>
          <w:rFonts w:ascii="Times New Roman" w:eastAsia="Times New Roman" w:hAnsi="Times New Roman" w:cs="Times New Roman"/>
          <w:sz w:val="26"/>
          <w:rtl w:val="0"/>
        </w:rPr>
        <w:t>и фиксации, признает все исследованные доказательства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305770/entry/102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п. 2.5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Правил дорожного движения РФ водителю запрещается оставлять место дорожно-транспортного происшествия участником которого он является. Административная ответственность за оставление водителем в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дорожного движения места дорожно-транспортного происшествия, участником которого он являлся,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в совокупности представленные доказательства,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rtl w:val="0"/>
        </w:rPr>
        <w:t>Федосенко Ю.В.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наличии в его действиях 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оставление водителем в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дорожного движения места дорожно-транспортного происшествия, участником которого он являлся.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 К смягчающим обстоятельствам суд относит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Федосенко Ю.В.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ст.ст. 29.9 - 29.11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Федосенко Юрия Валериевича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одни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сутки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ареста исчислять с 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3.04.2021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