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159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Рамазанова С.Р.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Рамазанова Сулеймана </w:t>
      </w:r>
      <w:r>
        <w:rPr>
          <w:rFonts w:ascii="Times New Roman" w:eastAsia="Times New Roman" w:hAnsi="Times New Roman" w:cs="Times New Roman"/>
          <w:sz w:val="26"/>
          <w:rtl w:val="0"/>
        </w:rPr>
        <w:t>Ринатовича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370179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Рамазанов С.Р.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</w:t>
      </w:r>
      <w:r>
        <w:rPr>
          <w:rFonts w:ascii="Times New Roman" w:eastAsia="Times New Roman" w:hAnsi="Times New Roman" w:cs="Times New Roman"/>
          <w:sz w:val="26"/>
          <w:rtl w:val="0"/>
        </w:rPr>
        <w:t>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Вортекс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Е558ЕС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тному извозу пассажиров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Рамазанова С.Р.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Рамазанова С.Р.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Рамазанова С.Р.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Рамазанова С.Р.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370179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Рамазанова С.Р.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Вострюкова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ИДПС ОДПС ГИБДД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Рамазанова С.Р.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Рамазанова С.Р.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Рамазанова Сулеймана Ринатовича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