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164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18.05 2021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</w:t>
      </w:r>
      <w:r>
        <w:rPr>
          <w:rFonts w:ascii="Times New Roman" w:eastAsia="Times New Roman" w:hAnsi="Times New Roman" w:cs="Times New Roman"/>
          <w:sz w:val="28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</w:t>
      </w:r>
      <w:r>
        <w:rPr>
          <w:rFonts w:ascii="Times New Roman" w:eastAsia="Times New Roman" w:hAnsi="Times New Roman" w:cs="Times New Roman"/>
          <w:sz w:val="28"/>
          <w:rtl w:val="0"/>
        </w:rPr>
        <w:t>ки) Республики Крым 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помощника Сакского межрайонного </w:t>
      </w:r>
      <w:r>
        <w:rPr>
          <w:rFonts w:ascii="Times New Roman" w:eastAsia="Times New Roman" w:hAnsi="Times New Roman" w:cs="Times New Roman"/>
          <w:sz w:val="28"/>
          <w:rtl w:val="0"/>
        </w:rPr>
        <w:t>прокурора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Мирошкиной В.В.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поступившее из Сакской межрайонной прокуратуры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Любежанина Александра Анатольевича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УССР, гражданина Российской Федерации, занимающего должность заведующего сектором по вопросам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земельных отношений отдела архитектуры, градостроительства, земельных отношений и наружной рекламы администрации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8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ч. 1 ст. 19.6.1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60" w:right="0" w:firstLine="66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постановления заместителя Сакского межрайонного прокурора от 26.04.2021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Сакской межрайонной прокуратурой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проведена проверка соблюдения заведующим сектором по вопросам земельных отношений отдела архитектуры, градостроительства, земельных отношений и наружной рекламы администрации Сакского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положений Федерального закона от 26.12.2008 № 294-ФЗ «О защите прав юридических л</w:t>
      </w:r>
      <w:r>
        <w:rPr>
          <w:rFonts w:ascii="Times New Roman" w:eastAsia="Times New Roman" w:hAnsi="Times New Roman" w:cs="Times New Roman"/>
          <w:sz w:val="28"/>
          <w:rtl w:val="0"/>
        </w:rPr>
        <w:t>иц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индивидуальных предпринимателей при осуществлении 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сударственного контроля (надзора) и муниципального контроля» (далее - Закон </w:t>
      </w:r>
      <w:r>
        <w:rPr>
          <w:rFonts w:ascii="Times New Roman" w:eastAsia="Times New Roman" w:hAnsi="Times New Roman" w:cs="Times New Roman"/>
          <w:sz w:val="28"/>
          <w:rtl w:val="0"/>
        </w:rPr>
        <w:t>N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294-ФЗ) при осуществлении муниципального земельного контроля. В ходе проверки установлено, что в Сакскую межрайонную прокуратуру 14.04.2021г. из администрации Сакского района поступил акт проведения внеплановой проверки от 09.04.2021г. №77/16-13/2021/1-44 в отношении ООО «Аластар». По результатам проведенной проверки в отношении ООО «Аластар» юридическому лицу выдано предписание об устранении нарушений земельного законодательства от 09.04.2021 №77/16-13/2021/1-44, подписанное </w:t>
      </w:r>
      <w:r>
        <w:rPr>
          <w:rFonts w:ascii="Times New Roman" w:eastAsia="Times New Roman" w:hAnsi="Times New Roman" w:cs="Times New Roman"/>
          <w:sz w:val="28"/>
          <w:rtl w:val="0"/>
        </w:rPr>
        <w:t>заведующим сектором по вопросам земельных отношений отдела архитектуры, градостроительства, земельных отношений и наружной рекламы администрации Сакского района Республики Крым Любежаниным А.А. согласно которому указанная проверка проведена на основании распоряжения администрации Сакского района от 01.03.2021 №20-рмк в период с 05.04.2021г. по 09.04.2021г. Вышеуказанная внеплановая проверка была проведена без согласования с Сакской межрайонной прокуратурой, что противоречит требованиям действующего законодательства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Любежанин А.А. в судебное заседание не явился, уведомлен о дате судебного заседания своевременно и надлежащим образом.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Обратился в судебный участок 27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.04.2021 с ходатайством о рассмотрении дела в его отсутствие. В ходатайстве также указал, что с правонарушением согласен.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Сакского межрайонного прокурора Республики Крым Мирошкина В.В. в судебном заседании просила привлечь к административной ответственности Любежанина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ст. 19.6.1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помощника Сакского межрайонного прокурора Республики Крым, исследовав доказательства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правонарушении, суд приходит к выводу, что вина Любежанина А.А. в совершении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19.</w:t>
      </w:r>
      <w:hyperlink r:id="rId4" w:anchor="/document/12125267/entry/197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6.1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8"/>
          <w:rtl w:val="0"/>
        </w:rPr>
        <w:t>КоАП РФ, установлена достаточной совокупностью доказательств.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ч.5 ст. 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Закона № 294-ФЗ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Внеплановая выездная проверка юридических лиц, индивидуальных предпринимателей может быть проведена по основаниям, указанным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256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подпунктах "а"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257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"б"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35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"г" пункта 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398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пункте 2.1 части 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настоящей статьи, органами государственного контроля (надзора), органами муниципального контроля после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dst100078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согласования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органом прокуратуры по месту осуществления деятельности таких юридических лиц, индивидуальных предпринимателей.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части 8 </w:t>
      </w:r>
      <w:r>
        <w:rPr>
          <w:rFonts w:ascii="Times New Roman" w:eastAsia="Times New Roman" w:hAnsi="Times New Roman" w:cs="Times New Roman"/>
          <w:sz w:val="28"/>
          <w:rtl w:val="0"/>
        </w:rPr>
        <w:t>ст. 10 Закона № 294-ФЗ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день подписания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государственного контроля (надзора), орган муниципального контроля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 заявление о согласовании проведения внеплан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овой выездной проверки. К этому </w:t>
      </w:r>
      <w:r>
        <w:rPr>
          <w:rFonts w:ascii="Times New Roman" w:eastAsia="Times New Roman" w:hAnsi="Times New Roman" w:cs="Times New Roman"/>
          <w:sz w:val="28"/>
          <w:rtl w:val="0"/>
        </w:rPr>
        <w:t>заявлению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прилагаются копия распоряжения или приказа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руководителя,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в Сакскую межрайонную прокуратуру 14.04.2021г. из администрации Сакского района пост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упил акт проведения внеплановой проверки от 09.04.2021г. №77/16-13/2021/1-44 в отношении ООО «Аластар». По результатам проведенной проверки в отношении ООО «Аластар» юридическому лицу выдано предписание об устранении нарушений земельного законодательства от 09.04.2021 №77/16-13/2021/1-44, подписанное </w:t>
      </w:r>
      <w:r>
        <w:rPr>
          <w:rFonts w:ascii="Times New Roman" w:eastAsia="Times New Roman" w:hAnsi="Times New Roman" w:cs="Times New Roman"/>
          <w:sz w:val="28"/>
          <w:rtl w:val="0"/>
        </w:rPr>
        <w:t>заведующим сектором по вопросам земельных отношений отдела архитектуры, градостроительства, земельных отношений и наружной рекламы администрации Сакского района Республики Крым Любежаниным А.А. согласно которому указанная проверка проведена на основании распоряжения администрации Сакского района от 01.03.2021 №20-рмк в период с 05.04.2021г. по 09.04.2021г.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>этом в нарушение требований ч. 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10 Закона № 294-ФЗ внепланов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ая выездная проверка ООО «Аластар» </w:t>
      </w:r>
      <w:r>
        <w:rPr>
          <w:rFonts w:ascii="Times New Roman" w:eastAsia="Times New Roman" w:hAnsi="Times New Roman" w:cs="Times New Roman"/>
          <w:sz w:val="28"/>
          <w:rtl w:val="0"/>
        </w:rPr>
        <w:t>проведена без согласования с Сакской межрайонной прокуратурой.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Несоблюдение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 осуществление государственного контроля (надзора), органов местного самоуправления, уполномоченных на осуществление муниципального контроля, требований законодательства о государственном конт</w:t>
      </w:r>
      <w:r>
        <w:rPr>
          <w:rFonts w:ascii="Times New Roman" w:eastAsia="Times New Roman" w:hAnsi="Times New Roman" w:cs="Times New Roman"/>
          <w:sz w:val="28"/>
          <w:rtl w:val="0"/>
        </w:rPr>
        <w:t>роле (надзоре), муниципальном к</w:t>
      </w:r>
      <w:r>
        <w:rPr>
          <w:rFonts w:ascii="Times New Roman" w:eastAsia="Times New Roman" w:hAnsi="Times New Roman" w:cs="Times New Roman"/>
          <w:sz w:val="28"/>
          <w:rtl w:val="0"/>
        </w:rPr>
        <w:t>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непредставлении акта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 предпринимателей или не аттестованных в установленном порядке граждан либо проведении плановой проверки, не включенной в ежегодный план проведения плановых проверок, образует состав административного правонарушения, предусмотренный ч. 1 ст. 19.6.1 КоАП РФ.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административным правонарушением по данной статье признается нарушение требований Федерального закона от 26.12.2008 № 294- ФЗ, регламентирующих проведение плановых и внеплановых проверок в рамках осуществления государственного контроля (надзора).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1 ст. 19 Закона № 294-ФЗ орган государственного контроля надзора),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bidi w:val="0"/>
        <w:spacing w:before="0" w:beforeAutospacing="0" w:after="0" w:afterAutospacing="0" w:line="322" w:lineRule="atLeast"/>
        <w:ind w:left="40" w:right="40" w:firstLine="68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Должностным лицом, согласно примечанию к указанной статье, 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вляется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должностного лица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заведующего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сектором по вопросам земельных отношений отдела архитектуры, градостроительства, земельных отношений и наружной рекламы администрации Сакского района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Любежанина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нашла свое подтверждение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прекращения производства по делу и освобождению привлекаемого лица от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ой ответственности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усматривает.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в соответствии с ч. 2 ст. 4.1 КоАП РФ, суд учитывает характер совершенного административного правонарушения, обстоятельства дела, </w:t>
      </w:r>
      <w:r>
        <w:rPr>
          <w:rFonts w:ascii="Times New Roman" w:eastAsia="Times New Roman" w:hAnsi="Times New Roman" w:cs="Times New Roman"/>
          <w:sz w:val="28"/>
          <w:rtl w:val="0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отягчающих ад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министративную ответственность судом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исключающ</w:t>
      </w:r>
      <w:r>
        <w:rPr>
          <w:rFonts w:ascii="Times New Roman" w:eastAsia="Times New Roman" w:hAnsi="Times New Roman" w:cs="Times New Roman"/>
          <w:sz w:val="28"/>
          <w:rtl w:val="0"/>
        </w:rPr>
        <w:t>их производство по делу,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установлено.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Любежанина А.А.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 смягчающих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 административну</w:t>
      </w:r>
      <w:r>
        <w:rPr>
          <w:rFonts w:ascii="Times New Roman" w:eastAsia="Times New Roman" w:hAnsi="Times New Roman" w:cs="Times New Roman"/>
          <w:sz w:val="28"/>
          <w:rtl w:val="0"/>
        </w:rPr>
        <w:t>ю ответственность,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пришел к выводу о возможности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предупреждения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статьями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Любежанина Александра Анатольевича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19.6.1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предупреждения.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апелляционном порядке в течение десяти суток в Сакский районный суд Республики Крым через мирового судью с</w:t>
      </w:r>
      <w:r>
        <w:rPr>
          <w:rFonts w:ascii="Times New Roman" w:eastAsia="Times New Roman" w:hAnsi="Times New Roman" w:cs="Times New Roman"/>
          <w:sz w:val="28"/>
          <w:rtl w:val="0"/>
        </w:rPr>
        <w:t>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А.И. Панов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63335/27650359c98f25ee0dd36771b5c50565552b6eb3/" TargetMode="External" /><Relationship Id="rId6" Type="http://schemas.openxmlformats.org/officeDocument/2006/relationships/hyperlink" Target="http://www.consultant.ru/document/cons_doc_LAW_353235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