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Дело № 5-70-1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65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/2019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1</w:t>
      </w:r>
      <w:r>
        <w:rPr>
          <w:rFonts w:ascii="Times New Roman" w:eastAsia="Times New Roman" w:hAnsi="Times New Roman" w:cs="Times New Roman"/>
          <w:sz w:val="23"/>
          <w:rtl w:val="0"/>
        </w:rPr>
        <w:t>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июля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2019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ответственности – </w:t>
      </w:r>
      <w:r>
        <w:rPr>
          <w:rFonts w:ascii="Times New Roman" w:eastAsia="Times New Roman" w:hAnsi="Times New Roman" w:cs="Times New Roman"/>
          <w:sz w:val="23"/>
          <w:rtl w:val="0"/>
        </w:rPr>
        <w:t>Козачанского В.В.</w:t>
      </w:r>
      <w:r>
        <w:rPr>
          <w:rFonts w:ascii="Times New Roman" w:eastAsia="Times New Roman" w:hAnsi="Times New Roman" w:cs="Times New Roman"/>
          <w:sz w:val="23"/>
          <w:rtl w:val="0"/>
        </w:rPr>
        <w:t>, рассмотрев в открытом судебном засед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нии материалы дела об административном правонарушении в 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Bookman Old Style" w:eastAsia="Bookman Old Style" w:hAnsi="Bookman Old Style" w:cs="Bookman Old Style"/>
          <w:sz w:val="23"/>
          <w:rtl w:val="0"/>
        </w:rPr>
        <w:t>Козачанского Владимира Владимировича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rtl w:val="0"/>
        </w:rPr>
        <w:t>У</w:t>
      </w:r>
      <w:r>
        <w:rPr>
          <w:rFonts w:ascii="Bookman Old Style" w:eastAsia="Bookman Old Style" w:hAnsi="Bookman Old Style" w:cs="Bookman Old Style"/>
          <w:sz w:val="23"/>
          <w:rtl w:val="0"/>
        </w:rPr>
        <w:t>ССР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3"/>
          <w:rtl w:val="0"/>
        </w:rPr>
        <w:t xml:space="preserve">гражданина </w:t>
      </w:r>
      <w:r>
        <w:rPr>
          <w:rFonts w:ascii="Bookman Old Style" w:eastAsia="Bookman Old Style" w:hAnsi="Bookman Old Style" w:cs="Bookman Old Style"/>
          <w:sz w:val="23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3"/>
          <w:rtl w:val="0"/>
        </w:rPr>
        <w:t xml:space="preserve">имеющего </w:t>
      </w:r>
      <w:r>
        <w:rPr>
          <w:rFonts w:ascii="Bookman Old Style" w:eastAsia="Bookman Old Style" w:hAnsi="Bookman Old Style" w:cs="Bookman Old Style"/>
          <w:sz w:val="23"/>
          <w:rtl w:val="0"/>
        </w:rPr>
        <w:t>средне техническое</w:t>
      </w:r>
      <w:r>
        <w:rPr>
          <w:rFonts w:ascii="Bookman Old Style" w:eastAsia="Bookman Old Style" w:hAnsi="Bookman Old Style" w:cs="Bookman Old Style"/>
          <w:sz w:val="23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3"/>
          <w:rtl w:val="0"/>
        </w:rPr>
        <w:t xml:space="preserve">не </w:t>
      </w:r>
      <w:r>
        <w:rPr>
          <w:rFonts w:ascii="Bookman Old Style" w:eastAsia="Bookman Old Style" w:hAnsi="Bookman Old Style" w:cs="Bookman Old Style"/>
          <w:sz w:val="23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3"/>
          <w:rtl w:val="0"/>
        </w:rPr>
        <w:t xml:space="preserve">зарегистрированного и </w:t>
      </w:r>
      <w:r>
        <w:rPr>
          <w:rFonts w:ascii="Bookman Old Style" w:eastAsia="Bookman Old Style" w:hAnsi="Bookman Old Style" w:cs="Bookman Old Style"/>
          <w:sz w:val="23"/>
          <w:rtl w:val="0"/>
        </w:rPr>
        <w:t>проживающего по ад</w:t>
      </w:r>
      <w:r>
        <w:rPr>
          <w:rFonts w:ascii="Bookman Old Style" w:eastAsia="Bookman Old Style" w:hAnsi="Bookman Old Style" w:cs="Bookman Old Style"/>
          <w:sz w:val="23"/>
          <w:rtl w:val="0"/>
        </w:rPr>
        <w:t>ресу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: </w:t>
      </w:r>
      <w:r>
        <w:rPr>
          <w:rFonts w:ascii="Bookman Old Style" w:eastAsia="Bookman Old Style" w:hAnsi="Bookman Old Style" w:cs="Bookman Old Style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ранее не привл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кавшегося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о привлечении его к административной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ответственности за правонарушение,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смотренное ч. 1 ст. 6.9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Согласно протокола об административном правонарушении серии РК № </w:t>
      </w:r>
      <w:r>
        <w:rPr>
          <w:rFonts w:ascii="Times New Roman" w:eastAsia="Times New Roman" w:hAnsi="Times New Roman" w:cs="Times New Roman"/>
          <w:sz w:val="23"/>
          <w:rtl w:val="0"/>
        </w:rPr>
        <w:t>274</w:t>
      </w:r>
      <w:r>
        <w:rPr>
          <w:rFonts w:ascii="Times New Roman" w:eastAsia="Times New Roman" w:hAnsi="Times New Roman" w:cs="Times New Roman"/>
          <w:sz w:val="23"/>
          <w:rtl w:val="0"/>
        </w:rPr>
        <w:t>393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29.06.2019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Козачанский В.В.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3"/>
          <w:rtl w:val="0"/>
        </w:rPr>
        <w:t>ГБУЗРК СРБ по адресу: г. Саки, ул. Лобозова, 2</w:t>
      </w:r>
      <w:r>
        <w:rPr>
          <w:rFonts w:ascii="Times New Roman" w:eastAsia="Times New Roman" w:hAnsi="Times New Roman" w:cs="Times New Roman"/>
          <w:sz w:val="23"/>
          <w:rtl w:val="0"/>
        </w:rPr>
        <w:t>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2</w:t>
      </w:r>
      <w:r>
        <w:rPr>
          <w:rFonts w:ascii="Times New Roman" w:eastAsia="Times New Roman" w:hAnsi="Times New Roman" w:cs="Times New Roman"/>
          <w:sz w:val="23"/>
          <w:rtl w:val="0"/>
        </w:rPr>
        <w:t>9</w:t>
      </w:r>
      <w:r>
        <w:rPr>
          <w:rFonts w:ascii="Times New Roman" w:eastAsia="Times New Roman" w:hAnsi="Times New Roman" w:cs="Times New Roman"/>
          <w:sz w:val="23"/>
          <w:rtl w:val="0"/>
        </w:rPr>
        <w:t>.0</w:t>
      </w:r>
      <w:r>
        <w:rPr>
          <w:rFonts w:ascii="Times New Roman" w:eastAsia="Times New Roman" w:hAnsi="Times New Roman" w:cs="Times New Roman"/>
          <w:sz w:val="23"/>
          <w:rtl w:val="0"/>
        </w:rPr>
        <w:t>6.2019 г. в 14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>9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отказался от прохождения медицинского освидетельствования на предмет </w:t>
      </w:r>
      <w:r>
        <w:rPr>
          <w:rFonts w:ascii="Times New Roman" w:eastAsia="Times New Roman" w:hAnsi="Times New Roman" w:cs="Times New Roman"/>
          <w:sz w:val="23"/>
          <w:rtl w:val="0"/>
        </w:rPr>
        <w:t>на</w:t>
      </w:r>
      <w:r>
        <w:rPr>
          <w:rFonts w:ascii="Times New Roman" w:eastAsia="Times New Roman" w:hAnsi="Times New Roman" w:cs="Times New Roman"/>
          <w:sz w:val="23"/>
          <w:rtl w:val="0"/>
        </w:rPr>
        <w:t>р</w:t>
      </w:r>
      <w:r>
        <w:rPr>
          <w:rFonts w:ascii="Times New Roman" w:eastAsia="Times New Roman" w:hAnsi="Times New Roman" w:cs="Times New Roman"/>
          <w:sz w:val="23"/>
          <w:rtl w:val="0"/>
        </w:rPr>
        <w:t>комании</w:t>
      </w:r>
      <w:r>
        <w:rPr>
          <w:rFonts w:ascii="Times New Roman" w:eastAsia="Times New Roman" w:hAnsi="Times New Roman" w:cs="Times New Roman"/>
          <w:sz w:val="23"/>
          <w:rtl w:val="0"/>
        </w:rPr>
        <w:t>, что подтверждается актом медицинского освидетель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тво</w:t>
      </w:r>
      <w:r>
        <w:rPr>
          <w:rFonts w:ascii="Times New Roman" w:eastAsia="Times New Roman" w:hAnsi="Times New Roman" w:cs="Times New Roman"/>
          <w:sz w:val="23"/>
          <w:rtl w:val="0"/>
        </w:rPr>
        <w:t>ва</w:t>
      </w:r>
      <w:r>
        <w:rPr>
          <w:rFonts w:ascii="Times New Roman" w:eastAsia="Times New Roman" w:hAnsi="Times New Roman" w:cs="Times New Roman"/>
          <w:sz w:val="23"/>
          <w:rtl w:val="0"/>
        </w:rPr>
        <w:t>ния на состояние опьян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№ </w:t>
      </w:r>
      <w:r>
        <w:rPr>
          <w:rFonts w:ascii="Times New Roman" w:eastAsia="Times New Roman" w:hAnsi="Times New Roman" w:cs="Times New Roman"/>
          <w:sz w:val="23"/>
          <w:rtl w:val="0"/>
        </w:rPr>
        <w:t>1</w:t>
      </w:r>
      <w:r>
        <w:rPr>
          <w:rFonts w:ascii="Times New Roman" w:eastAsia="Times New Roman" w:hAnsi="Times New Roman" w:cs="Times New Roman"/>
          <w:sz w:val="23"/>
          <w:rtl w:val="0"/>
        </w:rPr>
        <w:t>57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29.0</w:t>
      </w:r>
      <w:r>
        <w:rPr>
          <w:rFonts w:ascii="Times New Roman" w:eastAsia="Times New Roman" w:hAnsi="Times New Roman" w:cs="Times New Roman"/>
          <w:sz w:val="23"/>
          <w:rtl w:val="0"/>
        </w:rPr>
        <w:t>6</w:t>
      </w:r>
      <w:r>
        <w:rPr>
          <w:rFonts w:ascii="Times New Roman" w:eastAsia="Times New Roman" w:hAnsi="Times New Roman" w:cs="Times New Roman"/>
          <w:sz w:val="23"/>
          <w:rtl w:val="0"/>
        </w:rPr>
        <w:t>.2019.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Козачанский В.В. </w:t>
      </w:r>
      <w:r>
        <w:rPr>
          <w:rFonts w:ascii="Times New Roman" w:eastAsia="Times New Roman" w:hAnsi="Times New Roman" w:cs="Times New Roman"/>
          <w:sz w:val="23"/>
          <w:rtl w:val="0"/>
        </w:rPr>
        <w:t>свою вину в совершении данного администр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тивного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3"/>
          <w:rtl w:val="0"/>
        </w:rPr>
        <w:t>Козачанского В.В.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стоятельства дела в их совокупности, изучив материалы дела, приходит к следующим в</w:t>
      </w:r>
      <w:r>
        <w:rPr>
          <w:rFonts w:ascii="Times New Roman" w:eastAsia="Times New Roman" w:hAnsi="Times New Roman" w:cs="Times New Roman"/>
          <w:sz w:val="23"/>
          <w:rtl w:val="0"/>
        </w:rPr>
        <w:t>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3"/>
          <w:rtl w:val="0"/>
        </w:rPr>
        <w:t>Козачанского В.В.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РК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3"/>
          <w:rtl w:val="0"/>
        </w:rPr>
        <w:t>274</w:t>
      </w:r>
      <w:r>
        <w:rPr>
          <w:rFonts w:ascii="Times New Roman" w:eastAsia="Times New Roman" w:hAnsi="Times New Roman" w:cs="Times New Roman"/>
          <w:sz w:val="23"/>
          <w:rtl w:val="0"/>
        </w:rPr>
        <w:t>393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29.0</w:t>
      </w:r>
      <w:r>
        <w:rPr>
          <w:rFonts w:ascii="Times New Roman" w:eastAsia="Times New Roman" w:hAnsi="Times New Roman" w:cs="Times New Roman"/>
          <w:sz w:val="23"/>
          <w:rtl w:val="0"/>
        </w:rPr>
        <w:t>6</w:t>
      </w:r>
      <w:r>
        <w:rPr>
          <w:rFonts w:ascii="Times New Roman" w:eastAsia="Times New Roman" w:hAnsi="Times New Roman" w:cs="Times New Roman"/>
          <w:sz w:val="23"/>
          <w:rtl w:val="0"/>
        </w:rPr>
        <w:t>.2019</w:t>
      </w:r>
      <w:r>
        <w:rPr>
          <w:rFonts w:ascii="Times New Roman" w:eastAsia="Times New Roman" w:hAnsi="Times New Roman" w:cs="Times New Roman"/>
          <w:sz w:val="23"/>
          <w:rtl w:val="0"/>
        </w:rPr>
        <w:t>,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ставленным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3"/>
          <w:rtl w:val="0"/>
        </w:rPr>
        <w:t>Козачанского В.В.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 82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014313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направлении на медицинское освидетельствование на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стояние опьянения от </w:t>
      </w:r>
      <w:r>
        <w:rPr>
          <w:rFonts w:ascii="Times New Roman" w:eastAsia="Times New Roman" w:hAnsi="Times New Roman" w:cs="Times New Roman"/>
          <w:sz w:val="23"/>
          <w:rtl w:val="0"/>
        </w:rPr>
        <w:t>29.0</w:t>
      </w:r>
      <w:r>
        <w:rPr>
          <w:rFonts w:ascii="Times New Roman" w:eastAsia="Times New Roman" w:hAnsi="Times New Roman" w:cs="Times New Roman"/>
          <w:sz w:val="23"/>
          <w:rtl w:val="0"/>
        </w:rPr>
        <w:t>6</w:t>
      </w:r>
      <w:r>
        <w:rPr>
          <w:rFonts w:ascii="Times New Roman" w:eastAsia="Times New Roman" w:hAnsi="Times New Roman" w:cs="Times New Roman"/>
          <w:sz w:val="23"/>
          <w:rtl w:val="0"/>
        </w:rPr>
        <w:t>.2019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№ </w:t>
      </w:r>
      <w:r>
        <w:rPr>
          <w:rFonts w:ascii="Times New Roman" w:eastAsia="Times New Roman" w:hAnsi="Times New Roman" w:cs="Times New Roman"/>
          <w:sz w:val="23"/>
          <w:rtl w:val="0"/>
        </w:rPr>
        <w:t>1</w:t>
      </w:r>
      <w:r>
        <w:rPr>
          <w:rFonts w:ascii="Times New Roman" w:eastAsia="Times New Roman" w:hAnsi="Times New Roman" w:cs="Times New Roman"/>
          <w:sz w:val="23"/>
          <w:rtl w:val="0"/>
        </w:rPr>
        <w:t>57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медицинского освидетельствования на состояние опьянения (алкогол</w:t>
      </w:r>
      <w:r>
        <w:rPr>
          <w:rFonts w:ascii="Times New Roman" w:eastAsia="Times New Roman" w:hAnsi="Times New Roman" w:cs="Times New Roman"/>
          <w:sz w:val="23"/>
          <w:rtl w:val="0"/>
        </w:rPr>
        <w:t>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ного, наркотического или иного токсического) от </w:t>
      </w:r>
      <w:r>
        <w:rPr>
          <w:rFonts w:ascii="Times New Roman" w:eastAsia="Times New Roman" w:hAnsi="Times New Roman" w:cs="Times New Roman"/>
          <w:sz w:val="23"/>
          <w:rtl w:val="0"/>
        </w:rPr>
        <w:t>29.0</w:t>
      </w:r>
      <w:r>
        <w:rPr>
          <w:rFonts w:ascii="Times New Roman" w:eastAsia="Times New Roman" w:hAnsi="Times New Roman" w:cs="Times New Roman"/>
          <w:sz w:val="23"/>
          <w:rtl w:val="0"/>
        </w:rPr>
        <w:t>6</w:t>
      </w:r>
      <w:r>
        <w:rPr>
          <w:rFonts w:ascii="Times New Roman" w:eastAsia="Times New Roman" w:hAnsi="Times New Roman" w:cs="Times New Roman"/>
          <w:sz w:val="23"/>
          <w:rtl w:val="0"/>
        </w:rPr>
        <w:t>.2019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3"/>
          <w:rtl w:val="0"/>
        </w:rPr>
        <w:t>Козачанский В.В.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казал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Все указанные доказательства соответствуют в деталях и в целом друг другу, доб</w:t>
      </w:r>
      <w:r>
        <w:rPr>
          <w:rFonts w:ascii="Times New Roman" w:eastAsia="Times New Roman" w:hAnsi="Times New Roman" w:cs="Times New Roman"/>
          <w:sz w:val="23"/>
          <w:rtl w:val="0"/>
        </w:rPr>
        <w:t>ы</w:t>
      </w:r>
      <w:r>
        <w:rPr>
          <w:rFonts w:ascii="Times New Roman" w:eastAsia="Times New Roman" w:hAnsi="Times New Roman" w:cs="Times New Roman"/>
          <w:sz w:val="23"/>
          <w:rtl w:val="0"/>
        </w:rPr>
        <w:t>ты в соответствии с требованиями действующего законодательства, относимы и допуст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мы. Суд данные доказательства признает достоверными и достаточными для привлечения к админис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ративной ответс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Козачанского В.В.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квалифицируются судом по ч. 1 ст. 6.9 КоАП РФ, т.е. н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выполнение законного требования уполномоченного должностного лица о прохождении мед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тропные вещества без назначения врача либо новые потенциально опасные психотропные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щества, и 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административный арест на срок до 15 с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тер совершенного правонарушения, личность лица, привлекаемого к административной 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ветстве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Учитывая наличие смягчающего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3"/>
          <w:rtl w:val="0"/>
        </w:rPr>
        <w:t>Козачанскому В.В.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административного штрафа в размере 4000 руб., предусмотренное санкцией данной статьи, считая данное наказ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ние достаточным для предупреждения соверш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ния новых правонарушений.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требованиям ст. 4.1 ч. 2.1 КоАП РФ, при назначении административного н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ному больным наркоманией либо потребляющему наркотические средства или психотропные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щества без назначения врача, суд может возложить на такое лицо обязанность пройти диагн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стику, профилактические мероприятия, лечение от наркомании и (или) м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дицинскую и (или) социальную реабилитацию в связи с потреблением наркотических средств или психотропных веществ без назнач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врача.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сийской Федерации.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Принимая во внимание характер административного правонарушения, суд прих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дит к выводу о необходимости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Козачанского В.В.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обязанность пройти диагностику на предмет страдает ли он нарк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манией или нет.</w:t>
      </w:r>
    </w:p>
    <w:p>
      <w:pPr>
        <w:bidi w:val="0"/>
        <w:spacing w:before="0" w:beforeAutospacing="0" w:after="0" w:afterAutospacing="0"/>
        <w:ind w:left="0" w:right="44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На основании изложенного, руководствуясь ст.ст. 6.9, 29.9, 29.10, 29.11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Bookman Old Style" w:eastAsia="Bookman Old Style" w:hAnsi="Bookman Old Style" w:cs="Bookman Old Style"/>
          <w:sz w:val="23"/>
          <w:rtl w:val="0"/>
        </w:rPr>
        <w:t>Козачанского Владимира Владимировича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3"/>
          <w:rtl w:val="0"/>
        </w:rPr>
        <w:t>в совершении админ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3"/>
          <w:rtl w:val="0"/>
        </w:rPr>
        <w:t>1 ст. 6.9 КоАП РФ и назначить ему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зание в виде </w:t>
      </w:r>
      <w:r>
        <w:rPr>
          <w:rFonts w:ascii="Times New Roman" w:eastAsia="Times New Roman" w:hAnsi="Times New Roman" w:cs="Times New Roman"/>
          <w:sz w:val="23"/>
          <w:rtl w:val="0"/>
        </w:rPr>
        <w:t>административного штрафа в размере 4000 (четыре тысячи) ру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Возложить на </w:t>
      </w:r>
      <w:r>
        <w:rPr>
          <w:rFonts w:ascii="Bookman Old Style" w:eastAsia="Bookman Old Style" w:hAnsi="Bookman Old Style" w:cs="Bookman Old Style"/>
          <w:sz w:val="23"/>
          <w:rtl w:val="0"/>
        </w:rPr>
        <w:t>Козачанского Владимира Владимировича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 диагн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стику и пр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ских и психотропных веществ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данной обязанности возложить на МО МВД России «Са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ский» по месту жительства лица с направлением копии постановления в МО МВД России «Сакский».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Штраф подлежит зачислению по реквизитам: Получатель платежа: УФК по Республ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ке Крым (МО МВД России «Сакский»</w:t>
      </w:r>
      <w:r>
        <w:rPr>
          <w:rFonts w:ascii="Times New Roman" w:eastAsia="Times New Roman" w:hAnsi="Times New Roman" w:cs="Times New Roman"/>
          <w:sz w:val="23"/>
          <w:rtl w:val="0"/>
        </w:rPr>
        <w:t>)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Идентификатор 188804911</w:t>
      </w:r>
      <w:r>
        <w:rPr>
          <w:rFonts w:ascii="Times New Roman" w:eastAsia="Times New Roman" w:hAnsi="Times New Roman" w:cs="Times New Roman"/>
          <w:sz w:val="23"/>
          <w:rtl w:val="0"/>
        </w:rPr>
        <w:t>9</w:t>
      </w:r>
      <w:r>
        <w:rPr>
          <w:rFonts w:ascii="Times New Roman" w:eastAsia="Times New Roman" w:hAnsi="Times New Roman" w:cs="Times New Roman"/>
          <w:sz w:val="23"/>
          <w:rtl w:val="0"/>
        </w:rPr>
        <w:t>000</w:t>
      </w:r>
      <w:r>
        <w:rPr>
          <w:rFonts w:ascii="Times New Roman" w:eastAsia="Times New Roman" w:hAnsi="Times New Roman" w:cs="Times New Roman"/>
          <w:sz w:val="23"/>
          <w:rtl w:val="0"/>
        </w:rPr>
        <w:t>2743933</w:t>
      </w:r>
      <w:r>
        <w:rPr>
          <w:rFonts w:ascii="Times New Roman" w:eastAsia="Times New Roman" w:hAnsi="Times New Roman" w:cs="Times New Roman"/>
          <w:sz w:val="23"/>
          <w:rtl w:val="0"/>
        </w:rPr>
        <w:t>, Счет № 40101810335100010001,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ИНН 9107000095, КПП 910701001, БИК банка 043510001, КБК 18811612000016000140, код ОКТМО 35721000.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чи рублей, либо административный арест на срок до пятнадцати с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ток, либо обязательные работы на срок до п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