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8"/>
          <w:rtl w:val="0"/>
        </w:rPr>
        <w:t>№ 5-</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170</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w:t>
      </w:r>
      <w:r>
        <w:rPr>
          <w:rFonts w:ascii="Times New Roman" w:eastAsia="Times New Roman" w:hAnsi="Times New Roman" w:cs="Times New Roman"/>
          <w:sz w:val="28"/>
          <w:rtl w:val="0"/>
        </w:rPr>
        <w:t>RS</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18</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96</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ировой судья судебного участка № </w:t>
      </w:r>
      <w:r>
        <w:rPr>
          <w:rFonts w:ascii="Times New Roman" w:eastAsia="Times New Roman" w:hAnsi="Times New Roman" w:cs="Times New Roman"/>
          <w:sz w:val="28"/>
          <w:rtl w:val="0"/>
        </w:rPr>
        <w:t xml:space="preserve">70 </w:t>
      </w:r>
      <w:r>
        <w:rPr>
          <w:rFonts w:ascii="Times New Roman" w:eastAsia="Times New Roman" w:hAnsi="Times New Roman" w:cs="Times New Roman"/>
          <w:sz w:val="28"/>
          <w:rtl w:val="0"/>
        </w:rPr>
        <w:t>Сакского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участием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рассмотрев дело об административном правонарушении, предусмотренном ч.2 ст.12.24 КоАП РФ, в отношении</w:t>
      </w:r>
      <w:r>
        <w:rPr>
          <w:rFonts w:ascii="Times New Roman" w:eastAsia="Times New Roman" w:hAnsi="Times New Roman" w:cs="Times New Roman"/>
          <w:b/>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 новокузнецк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гражданки РФ,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незамужней</w:t>
      </w:r>
      <w:r>
        <w:rPr>
          <w:rFonts w:ascii="Times New Roman" w:eastAsia="Times New Roman" w:hAnsi="Times New Roman" w:cs="Times New Roman"/>
          <w:sz w:val="28"/>
          <w:rtl w:val="0"/>
        </w:rPr>
        <w:t xml:space="preserve">, несовершеннолетних детей не имеющей, работающей юрисконсультом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зарегистрированной и проживающей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ранее</w:t>
      </w:r>
      <w:r>
        <w:rPr>
          <w:rFonts w:ascii="Times New Roman" w:eastAsia="Times New Roman" w:hAnsi="Times New Roman" w:cs="Times New Roman"/>
          <w:sz w:val="28"/>
          <w:rtl w:val="0"/>
        </w:rPr>
        <w:t xml:space="preserve"> непривлекавшейся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по</w:t>
      </w:r>
      <w:r>
        <w:rPr>
          <w:rFonts w:ascii="Times New Roman" w:eastAsia="Times New Roman" w:hAnsi="Times New Roman" w:cs="Times New Roman"/>
          <w:sz w:val="28"/>
          <w:rtl w:val="0"/>
        </w:rPr>
        <w:t xml:space="preserve">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45°6?59?? 33°36?19??</w:t>
      </w:r>
      <w:r>
        <w:rPr>
          <w:rFonts w:ascii="Times New Roman" w:eastAsia="Times New Roman" w:hAnsi="Times New Roman" w:cs="Times New Roman"/>
          <w:sz w:val="28"/>
          <w:rtl w:val="0"/>
        </w:rPr>
        <w:t xml:space="preserve">, управляя транспортным средством – автомобилем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г.р.з. А283ВЕ 82</w:t>
      </w:r>
      <w:r>
        <w:rPr>
          <w:rFonts w:ascii="Times New Roman" w:eastAsia="Times New Roman" w:hAnsi="Times New Roman" w:cs="Times New Roman"/>
          <w:sz w:val="28"/>
          <w:rtl w:val="0"/>
        </w:rPr>
        <w:t xml:space="preserve">, не выполнила требования п.п. </w:t>
      </w:r>
      <w:r>
        <w:rPr>
          <w:rFonts w:ascii="Times New Roman" w:eastAsia="Times New Roman" w:hAnsi="Times New Roman" w:cs="Times New Roman"/>
          <w:sz w:val="28"/>
          <w:rtl w:val="0"/>
        </w:rPr>
        <w:t>8</w:t>
      </w:r>
      <w:r>
        <w:rPr>
          <w:rFonts w:ascii="Times New Roman" w:eastAsia="Times New Roman" w:hAnsi="Times New Roman" w:cs="Times New Roman"/>
          <w:sz w:val="28"/>
          <w:rtl w:val="0"/>
        </w:rPr>
        <w:t>.1 ПДД РФ</w:t>
      </w:r>
      <w:r>
        <w:rPr>
          <w:rFonts w:ascii="Times New Roman" w:eastAsia="Times New Roman" w:hAnsi="Times New Roman" w:cs="Times New Roman"/>
          <w:sz w:val="28"/>
          <w:rtl w:val="0"/>
        </w:rPr>
        <w:t xml:space="preserve"> при повороте налево вне перекрестка не убедилась в безопасности маневра, допустила столкновение с мотоциклом Ямаха R-1 </w:t>
      </w:r>
      <w:r>
        <w:rPr>
          <w:rFonts w:ascii="Times New Roman" w:eastAsia="Times New Roman" w:hAnsi="Times New Roman" w:cs="Times New Roman"/>
          <w:sz w:val="28"/>
          <w:rtl w:val="0"/>
        </w:rPr>
        <w:t>без</w:t>
      </w:r>
      <w:r>
        <w:rPr>
          <w:rFonts w:ascii="Times New Roman" w:eastAsia="Times New Roman" w:hAnsi="Times New Roman" w:cs="Times New Roman"/>
          <w:sz w:val="28"/>
          <w:rtl w:val="0"/>
        </w:rPr>
        <w:t xml:space="preserve"> гос.номера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которая выполняла маневр обгон в разрешенном для этого месте, в рез</w:t>
      </w:r>
      <w:r>
        <w:rPr>
          <w:rFonts w:ascii="Times New Roman" w:eastAsia="Times New Roman" w:hAnsi="Times New Roman" w:cs="Times New Roman"/>
          <w:sz w:val="28"/>
          <w:rtl w:val="0"/>
        </w:rPr>
        <w:t xml:space="preserve">ультате чего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пассажир мотоцикла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получили телесные повреждения средней степени тяжести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ходе рассмотрения дела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вину в совершенном правонарушении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содеянном раскаялась и пояснила, что совершая поворот налево не заметила мотоцикл, совершавший обгон, в результате чего произошло столкновение и водитель мотоцикла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пассажир мотоцикла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получили телесные повреждения средней степени тяжести.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Потерпевшие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пояснили, что когда мотоцикл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совершал обгон впереди идущее транспортное средство неожиданно стало поворачивать налево, поскольку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из-за обгона не осталось места для маневра она врезалась в автомобиль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этом, потерпевшие также пояснили, что причиненный моральный и материальный вред компенсирован в полном объеме, никаких претензий к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они не имеют, в связи с чем, также просили назначить минимальное наказание.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лиц</w:t>
      </w:r>
      <w:r>
        <w:rPr>
          <w:rFonts w:ascii="Times New Roman" w:eastAsia="Times New Roman" w:hAnsi="Times New Roman" w:cs="Times New Roman"/>
          <w:sz w:val="28"/>
          <w:rtl w:val="0"/>
        </w:rPr>
        <w:t xml:space="preserve">, участвующих в деле, исследовав материалы дела, </w:t>
      </w:r>
      <w:r>
        <w:rPr>
          <w:rFonts w:ascii="Times New Roman" w:eastAsia="Times New Roman" w:hAnsi="Times New Roman" w:cs="Times New Roman"/>
          <w:sz w:val="28"/>
          <w:rtl w:val="0"/>
        </w:rPr>
        <w:t xml:space="preserve">судья приходит к выводу о наличии в действиях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состава административного правонарушения, предусмотренном ч. 2 ст. 12.24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ч. 2 ст. 12.24 КоАП РФ, </w:t>
      </w:r>
      <w:r>
        <w:rPr>
          <w:rFonts w:ascii="Times New Roman" w:eastAsia="Times New Roman" w:hAnsi="Times New Roman" w:cs="Times New Roman"/>
          <w:sz w:val="28"/>
          <w:rtl w:val="0"/>
        </w:rPr>
        <w:t>нарушение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r>
        <w:rPr>
          <w:rFonts w:ascii="Times New Roman" w:eastAsia="Times New Roman" w:hAnsi="Times New Roman" w:cs="Times New Roman"/>
          <w:sz w:val="28"/>
          <w:rtl w:val="0"/>
        </w:rPr>
        <w:t xml:space="preserve"> влечет наложение административного штрафа в размере от десяти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или лишение права управления транспортными средствами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w:t>
      </w:r>
      <w:hyperlink r:id="rId4" w:history="1">
        <w:r>
          <w:rPr>
            <w:rFonts w:ascii="Times New Roman" w:eastAsia="Times New Roman" w:hAnsi="Times New Roman" w:cs="Times New Roman"/>
            <w:color w:val="0000FF"/>
            <w:sz w:val="28"/>
            <w:u w:val="single"/>
            <w:rtl w:val="0"/>
          </w:rPr>
          <w:t>п. 1.3</w:t>
        </w:r>
      </w:hyperlink>
      <w:r>
        <w:rPr>
          <w:rFonts w:ascii="Times New Roman" w:eastAsia="Times New Roman" w:hAnsi="Times New Roman" w:cs="Times New Roman"/>
          <w:sz w:val="28"/>
          <w:rtl w:val="0"/>
        </w:rPr>
        <w:t xml:space="preserve"> Правил дорожного движения, утвержденных Постановлением Совета Министров - Правительства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1090 (далее - Правила дорожного движения), участники дорожного движения обязаны знать и соблюдать относящиеся к ним требования </w:t>
      </w:r>
      <w:hyperlink r:id="rId5" w:history="1">
        <w:r>
          <w:rPr>
            <w:rFonts w:ascii="Times New Roman" w:eastAsia="Times New Roman" w:hAnsi="Times New Roman" w:cs="Times New Roman"/>
            <w:color w:val="0000FF"/>
            <w:sz w:val="28"/>
            <w:u w:val="single"/>
            <w:rtl w:val="0"/>
          </w:rPr>
          <w:t>Правил</w:t>
        </w:r>
      </w:hyperlink>
      <w:r>
        <w:rPr>
          <w:rFonts w:ascii="Times New Roman" w:eastAsia="Times New Roman" w:hAnsi="Times New Roman" w:cs="Times New Roman"/>
          <w:sz w:val="28"/>
          <w:rtl w:val="0"/>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w:t>
      </w:r>
      <w:hyperlink r:id="rId6" w:history="1">
        <w:r>
          <w:rPr>
            <w:rFonts w:ascii="Times New Roman" w:eastAsia="Times New Roman" w:hAnsi="Times New Roman" w:cs="Times New Roman"/>
            <w:color w:val="0000FF"/>
            <w:sz w:val="28"/>
            <w:u w:val="single"/>
            <w:rtl w:val="0"/>
          </w:rPr>
          <w:t>п. 1.5</w:t>
        </w:r>
      </w:hyperlink>
      <w:r>
        <w:rPr>
          <w:rFonts w:ascii="Times New Roman" w:eastAsia="Times New Roman" w:hAnsi="Times New Roman" w:cs="Times New Roman"/>
          <w:sz w:val="28"/>
          <w:rtl w:val="0"/>
        </w:rPr>
        <w:t xml:space="preserve">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соответствии с п. </w:t>
      </w:r>
      <w:r>
        <w:rPr>
          <w:rFonts w:ascii="Times New Roman" w:eastAsia="Times New Roman" w:hAnsi="Times New Roman" w:cs="Times New Roman"/>
          <w:sz w:val="28"/>
          <w:rtl w:val="0"/>
        </w:rPr>
        <w:t>8.1</w:t>
      </w:r>
      <w:r>
        <w:rPr>
          <w:rFonts w:ascii="Times New Roman" w:eastAsia="Times New Roman" w:hAnsi="Times New Roman" w:cs="Times New Roman"/>
          <w:sz w:val="28"/>
          <w:rtl w:val="0"/>
        </w:rPr>
        <w:t xml:space="preserve"> ПДД РФ,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еред началом движения, перестроением, поворотом (разворотом) и остановкой водитель обязан подавать сигналы световыми указателями поворота соответствующего направления, а если они отсутствуют или неисправны - рукой. При выполнении маневра не должны создаваться опасность для движения, а также помехи другим участникам дорожного движения.</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Как следует из протокола об административном правонарушении </w:t>
      </w:r>
      <w:r>
        <w:rPr>
          <w:rFonts w:ascii="Times New Roman" w:eastAsia="Times New Roman" w:hAnsi="Times New Roman" w:cs="Times New Roman"/>
          <w:sz w:val="28"/>
          <w:rtl w:val="0"/>
        </w:rPr>
        <w:t>82 АП № 241123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составленн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в присутствии лица, привлекаемого к административной ответственности, -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потерпевших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по</w:t>
      </w:r>
      <w:r>
        <w:rPr>
          <w:rFonts w:ascii="Times New Roman" w:eastAsia="Times New Roman" w:hAnsi="Times New Roman" w:cs="Times New Roman"/>
          <w:sz w:val="28"/>
          <w:rtl w:val="0"/>
        </w:rPr>
        <w:t xml:space="preserve">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45°6?59?? 33°36?19??</w:t>
      </w:r>
      <w:r>
        <w:rPr>
          <w:rFonts w:ascii="Times New Roman" w:eastAsia="Times New Roman" w:hAnsi="Times New Roman" w:cs="Times New Roman"/>
          <w:sz w:val="28"/>
          <w:rtl w:val="0"/>
        </w:rPr>
        <w:t xml:space="preserve">, управляя транспортным средством – автомобилем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 xml:space="preserve"> г.р.з. А283ВЕ 82</w:t>
      </w:r>
      <w:r>
        <w:rPr>
          <w:rFonts w:ascii="Times New Roman" w:eastAsia="Times New Roman" w:hAnsi="Times New Roman" w:cs="Times New Roman"/>
          <w:sz w:val="28"/>
          <w:rtl w:val="0"/>
        </w:rPr>
        <w:t xml:space="preserve">, не выполнила требования п.п. </w:t>
      </w:r>
      <w:r>
        <w:rPr>
          <w:rFonts w:ascii="Times New Roman" w:eastAsia="Times New Roman" w:hAnsi="Times New Roman" w:cs="Times New Roman"/>
          <w:sz w:val="28"/>
          <w:rtl w:val="0"/>
        </w:rPr>
        <w:t>8</w:t>
      </w:r>
      <w:r>
        <w:rPr>
          <w:rFonts w:ascii="Times New Roman" w:eastAsia="Times New Roman" w:hAnsi="Times New Roman" w:cs="Times New Roman"/>
          <w:sz w:val="28"/>
          <w:rtl w:val="0"/>
        </w:rPr>
        <w:t>.1 ПДД РФ</w:t>
      </w:r>
      <w:r>
        <w:rPr>
          <w:rFonts w:ascii="Times New Roman" w:eastAsia="Times New Roman" w:hAnsi="Times New Roman" w:cs="Times New Roman"/>
          <w:sz w:val="28"/>
          <w:rtl w:val="0"/>
        </w:rPr>
        <w:t xml:space="preserve"> при повороте наоево вне перекрестка не убедилась в безопасности маневра, допустила столкновение с мотоциклом Ямаха R-1 </w:t>
      </w:r>
      <w:r>
        <w:rPr>
          <w:rFonts w:ascii="Times New Roman" w:eastAsia="Times New Roman" w:hAnsi="Times New Roman" w:cs="Times New Roman"/>
          <w:sz w:val="28"/>
          <w:rtl w:val="0"/>
        </w:rPr>
        <w:t>без</w:t>
      </w:r>
      <w:r>
        <w:rPr>
          <w:rFonts w:ascii="Times New Roman" w:eastAsia="Times New Roman" w:hAnsi="Times New Roman" w:cs="Times New Roman"/>
          <w:sz w:val="28"/>
          <w:rtl w:val="0"/>
        </w:rPr>
        <w:t xml:space="preserve"> гос.номера под управлением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которая выполняла маневр обгон в разрешенном для этого месте, в результате чего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пассажир мотоцикла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получили телесные повреждения средней степени тяжести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Факт совершения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правонарушения, предусмотренного ч.2 ст.12.24 КоАП РФ подтвержд</w:t>
      </w:r>
      <w:r>
        <w:rPr>
          <w:rFonts w:ascii="Times New Roman" w:eastAsia="Times New Roman" w:hAnsi="Times New Roman" w:cs="Times New Roman"/>
          <w:sz w:val="28"/>
          <w:rtl w:val="0"/>
        </w:rPr>
        <w:t>ается</w:t>
      </w:r>
      <w:r>
        <w:rPr>
          <w:rFonts w:ascii="Times New Roman" w:eastAsia="Times New Roman" w:hAnsi="Times New Roman" w:cs="Times New Roman"/>
          <w:sz w:val="28"/>
          <w:rtl w:val="0"/>
        </w:rPr>
        <w:t xml:space="preserve"> рапортом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копией рапорта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копией протокола осмотра места ДТП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копией схемы ДТП, копиями объяснений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заключениями СМЭ №№ 290, 291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 дополнительными заключениями СМЭ №№ 456, 457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которых следует, что у гражданки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и гражданина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выявлены телесные повреждения, относящиеся к средней тяжести вреду здоровью, которые образовались от действия тупых предметов или от удара о таковые, время причинения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 именно: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ссадины на правои и левом предплечье, сливной кровоподтек на наружной поверхности левого плеча и локтя, ссадина на задней поверхности левого локтевого сустава, ссадина на передней поверхности левого плечевого сустава, ссадина на передней поверхности подбородочной области слева, закрытый перелом нижней трети обеих костей левой голени со смещением, что могло иметь место при травмировании пассажира мотоцикла в момент столкновения транспортных средств; у гражданки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ссадина на наружной поврехности правого локтевого сустава, ссадина задней поврехности левого локтевого сустава, ссадина поясничной области справа, рана нижней трети левого бедра по передней его поверхности, две раны на тыльной поверхности левой стопы, рана подошвенной поверхности левой стопы, рана внутренней поверхности левой стопы, перелом средней фаланги 4 пальца, правой кисти без смещения, закрытый оскольчатый перелом средней трети обоих костей левого предплечья со смещением отломков, закрытый внутрисуставный перелом летерального мыщелка большеберцовой кости с переходом на межмыщелковое возвышение со смещение отломков, закрытый многооскольчатый перелом пяточной кости со смещением отломков, закрытый перелом средней фаланки 4 пальца правой кисти, тупая травма груди, ушиб грудной клетки, что могло иметь место при травмировании водителя мотоцикла в момент столкновения транспортных средств.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Данн</w:t>
      </w:r>
      <w:r>
        <w:rPr>
          <w:rFonts w:ascii="Times New Roman" w:eastAsia="Times New Roman" w:hAnsi="Times New Roman" w:cs="Times New Roman"/>
          <w:sz w:val="28"/>
          <w:rtl w:val="0"/>
        </w:rPr>
        <w:t>ые</w:t>
      </w:r>
      <w:r>
        <w:rPr>
          <w:rFonts w:ascii="Times New Roman" w:eastAsia="Times New Roman" w:hAnsi="Times New Roman" w:cs="Times New Roman"/>
          <w:sz w:val="28"/>
          <w:rtl w:val="0"/>
        </w:rPr>
        <w:t xml:space="preserve"> экспертн</w:t>
      </w:r>
      <w:r>
        <w:rPr>
          <w:rFonts w:ascii="Times New Roman" w:eastAsia="Times New Roman" w:hAnsi="Times New Roman" w:cs="Times New Roman"/>
          <w:sz w:val="28"/>
          <w:rtl w:val="0"/>
        </w:rPr>
        <w:t>ые</w:t>
      </w:r>
      <w:r>
        <w:rPr>
          <w:rFonts w:ascii="Times New Roman" w:eastAsia="Times New Roman" w:hAnsi="Times New Roman" w:cs="Times New Roman"/>
          <w:sz w:val="28"/>
          <w:rtl w:val="0"/>
        </w:rPr>
        <w:t xml:space="preserve"> заключени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проведен</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на основании </w:t>
      </w:r>
      <w:r>
        <w:rPr>
          <w:rFonts w:ascii="Times New Roman" w:eastAsia="Times New Roman" w:hAnsi="Times New Roman" w:cs="Times New Roman"/>
          <w:sz w:val="28"/>
          <w:rtl w:val="0"/>
        </w:rPr>
        <w:t>соответствующих</w:t>
      </w:r>
      <w:r>
        <w:rPr>
          <w:rFonts w:ascii="Times New Roman" w:eastAsia="Times New Roman" w:hAnsi="Times New Roman" w:cs="Times New Roman"/>
          <w:sz w:val="28"/>
          <w:rtl w:val="0"/>
        </w:rPr>
        <w:t xml:space="preserve"> постановлений </w:t>
      </w:r>
      <w:r>
        <w:rPr>
          <w:rFonts w:ascii="Times New Roman" w:eastAsia="Times New Roman" w:hAnsi="Times New Roman" w:cs="Times New Roman"/>
          <w:sz w:val="28"/>
          <w:rtl w:val="0"/>
        </w:rPr>
        <w:t xml:space="preserve">о назначении судебно-медицинской экспертизы </w:t>
      </w:r>
      <w:r>
        <w:rPr>
          <w:rFonts w:ascii="Times New Roman" w:eastAsia="Times New Roman" w:hAnsi="Times New Roman" w:cs="Times New Roman"/>
          <w:sz w:val="28"/>
          <w:rtl w:val="0"/>
        </w:rPr>
        <w:t>инспектора</w:t>
      </w:r>
      <w:r>
        <w:rPr>
          <w:rFonts w:ascii="Times New Roman" w:eastAsia="Times New Roman" w:hAnsi="Times New Roman" w:cs="Times New Roman"/>
          <w:sz w:val="28"/>
          <w:rtl w:val="0"/>
        </w:rPr>
        <w:t xml:space="preserve"> по ИАЗ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МВД России «Сакский»</w:t>
      </w:r>
      <w:r>
        <w:rPr>
          <w:rFonts w:ascii="Times New Roman" w:eastAsia="Times New Roman" w:hAnsi="Times New Roman" w:cs="Times New Roman"/>
          <w:sz w:val="28"/>
          <w:rtl w:val="0"/>
        </w:rPr>
        <w:t>, т.е. добыт</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законным путем. Заключени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эксперта проведен</w:t>
      </w:r>
      <w:r>
        <w:rPr>
          <w:rFonts w:ascii="Times New Roman" w:eastAsia="Times New Roman" w:hAnsi="Times New Roman" w:cs="Times New Roman"/>
          <w:sz w:val="28"/>
          <w:rtl w:val="0"/>
        </w:rPr>
        <w:t>ы</w:t>
      </w:r>
      <w:r>
        <w:rPr>
          <w:rFonts w:ascii="Times New Roman" w:eastAsia="Times New Roman" w:hAnsi="Times New Roman" w:cs="Times New Roman"/>
          <w:sz w:val="28"/>
          <w:rtl w:val="0"/>
        </w:rPr>
        <w:t xml:space="preserve"> врачом судебно-медицинской экспертизы экспертом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сследование проведено полно, объективно, достаточно ясно; квалификация и уровень знаний эксперта сомнений у суда не вызывает.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Из</w:t>
      </w:r>
      <w:r>
        <w:rPr>
          <w:rFonts w:ascii="Times New Roman" w:eastAsia="Times New Roman" w:hAnsi="Times New Roman" w:cs="Times New Roman"/>
          <w:sz w:val="28"/>
          <w:rtl w:val="0"/>
        </w:rPr>
        <w:t xml:space="preserve"> материалов дела не следует нарушение ПДД водителем мотоцикла.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Кроме того, наличие либо отсутствие вины второго участника дорожно-транспортного происшествия не исключает, в данном случае, вины </w:t>
      </w:r>
      <w:r>
        <w:rPr>
          <w:rFonts w:ascii="Times New Roman" w:eastAsia="Times New Roman" w:hAnsi="Times New Roman" w:cs="Times New Roman"/>
          <w:sz w:val="28"/>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Как следует из смысла ст. 26.1 и 26.2 КоАП РФ,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 ч. 2 ст. 26.2 КоАП РФ закреплено, что эти данные могут быть установлены не только протоколом об административном правонарушении, </w:t>
      </w:r>
      <w:r>
        <w:rPr>
          <w:rFonts w:ascii="Times New Roman" w:eastAsia="Times New Roman" w:hAnsi="Times New Roman" w:cs="Times New Roman"/>
          <w:sz w:val="28"/>
          <w:rtl w:val="0"/>
        </w:rPr>
        <w:t>но</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 иными документами, к которым в силу ч. 2 ст. 26.7 КоАП РФ могут быть отнесены материалы фото- и киносъемки, звуко- и видеозаписи.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Объяснениями</w:t>
      </w:r>
      <w:r>
        <w:rPr>
          <w:rFonts w:ascii="Times New Roman" w:eastAsia="Times New Roman" w:hAnsi="Times New Roman" w:cs="Times New Roman"/>
          <w:sz w:val="28"/>
          <w:rtl w:val="0"/>
        </w:rPr>
        <w:t xml:space="preserve"> участников процесса в данном случае полностью подтверждаются обстоятельства, изложенные в протоколе.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Причинение вреда здоровью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находится в прямой причинно-следственной связи с действиями водителя </w:t>
      </w:r>
      <w:r>
        <w:rPr>
          <w:rFonts w:ascii="Times New Roman" w:eastAsia="Times New Roman" w:hAnsi="Times New Roman" w:cs="Times New Roman"/>
          <w:sz w:val="28"/>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7" w:history="1">
        <w:r>
          <w:rPr>
            <w:rFonts w:ascii="Times New Roman" w:eastAsia="Times New Roman" w:hAnsi="Times New Roman" w:cs="Times New Roman"/>
            <w:color w:val="0000FF"/>
            <w:sz w:val="28"/>
            <w:u w:val="singl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8" w:history="1">
        <w:r>
          <w:rPr>
            <w:rFonts w:ascii="Times New Roman" w:eastAsia="Times New Roman" w:hAnsi="Times New Roman" w:cs="Times New Roman"/>
            <w:color w:val="0000FF"/>
            <w:sz w:val="28"/>
            <w:u w:val="single"/>
            <w:rtl w:val="0"/>
          </w:rPr>
          <w:t>ст. 25.1</w:t>
        </w:r>
      </w:hyperlink>
      <w:r>
        <w:rPr>
          <w:rFonts w:ascii="Times New Roman" w:eastAsia="Times New Roman" w:hAnsi="Times New Roman" w:cs="Times New Roman"/>
          <w:sz w:val="28"/>
          <w:rtl w:val="0"/>
        </w:rPr>
        <w:t xml:space="preserve"> КоАП РФ и </w:t>
      </w:r>
      <w:hyperlink r:id="rId9" w:history="1">
        <w:r>
          <w:rPr>
            <w:rFonts w:ascii="Times New Roman" w:eastAsia="Times New Roman" w:hAnsi="Times New Roman" w:cs="Times New Roman"/>
            <w:color w:val="0000FF"/>
            <w:sz w:val="28"/>
            <w:u w:val="single"/>
            <w:rtl w:val="0"/>
          </w:rPr>
          <w:t>ст. 51</w:t>
        </w:r>
      </w:hyperlink>
      <w:r>
        <w:rPr>
          <w:rFonts w:ascii="Times New Roman" w:eastAsia="Times New Roman" w:hAnsi="Times New Roman" w:cs="Times New Roman"/>
          <w:sz w:val="28"/>
          <w:rtl w:val="0"/>
        </w:rPr>
        <w:t xml:space="preserve"> Конституции РФ лицу, привлекаемому к административной ответственности, разъяснены.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Представленные по делу доказательства являются допустимыми и достаточными для установления ви</w:t>
      </w:r>
      <w:r>
        <w:rPr>
          <w:rFonts w:ascii="Times New Roman" w:eastAsia="Times New Roman" w:hAnsi="Times New Roman" w:cs="Times New Roman"/>
          <w:sz w:val="28"/>
          <w:rtl w:val="0"/>
        </w:rPr>
        <w:t xml:space="preserve">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2 ст. 12.24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ом</w:t>
      </w:r>
      <w:r>
        <w:rPr>
          <w:rFonts w:ascii="Times New Roman" w:eastAsia="Times New Roman" w:hAnsi="Times New Roman" w:cs="Times New Roman"/>
          <w:sz w:val="28"/>
          <w:rtl w:val="0"/>
        </w:rPr>
        <w:t>, смягчающи</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соответствии со ст. 4.2 КоАП РФ, мировым судьей </w:t>
      </w:r>
      <w:r>
        <w:rPr>
          <w:rFonts w:ascii="Times New Roman" w:eastAsia="Times New Roman" w:hAnsi="Times New Roman" w:cs="Times New Roman"/>
          <w:sz w:val="28"/>
          <w:rtl w:val="0"/>
        </w:rPr>
        <w:t>признается</w:t>
      </w:r>
      <w:r>
        <w:rPr>
          <w:rFonts w:ascii="Times New Roman" w:eastAsia="Times New Roman" w:hAnsi="Times New Roman" w:cs="Times New Roman"/>
          <w:sz w:val="28"/>
          <w:rtl w:val="0"/>
        </w:rPr>
        <w:t xml:space="preserve"> раскаяние в содеянном, признание вины, возмещение причиненного вреда в полном объеме, о чем указали потерпевшие в судебном заседании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rtl w:val="0"/>
        </w:rPr>
        <w:t>, наличие совокупности смягчающих и отсутствие отягчающих административную ответственность обстоятельств</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На основании изложенного, и руководствуясь ст. ст. 12.24 ч. 1,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2 ст. 12</w:t>
      </w:r>
      <w:r>
        <w:rPr>
          <w:rFonts w:ascii="Times New Roman" w:eastAsia="Times New Roman" w:hAnsi="Times New Roman" w:cs="Times New Roman"/>
          <w:sz w:val="28"/>
          <w:rtl w:val="0"/>
        </w:rPr>
        <w:t>.24 КоАП РФ, и назначить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наказание в виде административного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Штраф подлежит уплате по реквизитам: получатель платежа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К/С 03100643000000017500,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1140,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1824.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w:t>
      </w:r>
      <w:r>
        <w:rPr>
          <w:rFonts w:ascii="Times New Roman" w:eastAsia="Times New Roman" w:hAnsi="Times New Roman" w:cs="Times New Roman"/>
          <w:sz w:val="28"/>
          <w:rtl w:val="0"/>
        </w:rPr>
        <w:t xml:space="preserve">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Постановление может быть обжаловано в </w:t>
      </w:r>
      <w:r>
        <w:rPr>
          <w:rFonts w:ascii="Times New Roman" w:eastAsia="Times New Roman" w:hAnsi="Times New Roman" w:cs="Times New Roman"/>
          <w:sz w:val="28"/>
          <w:rtl w:val="0"/>
        </w:rPr>
        <w:t>Сакский</w:t>
      </w:r>
      <w:r>
        <w:rPr>
          <w:rFonts w:ascii="Times New Roman" w:eastAsia="Times New Roman" w:hAnsi="Times New Roman" w:cs="Times New Roman"/>
          <w:sz w:val="28"/>
          <w:rtl w:val="0"/>
        </w:rPr>
        <w:t xml:space="preserve">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10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43EDD5E51A8FD8C0D2BE7BA24D1C46BC9D0540384459DBEEBBABF10AA283D3820BD3D30DF5FA392AFBI" TargetMode="External" /><Relationship Id="rId5" Type="http://schemas.openxmlformats.org/officeDocument/2006/relationships/hyperlink" Target="consultantplus://offline/ref=7A43EDD5E51A8FD8C0D2BE7BA24D1C46BC9D0540384459DBEEBBABF10AA283D3820BD3D30DF5FA3E2AFAI" TargetMode="External" /><Relationship Id="rId6" Type="http://schemas.openxmlformats.org/officeDocument/2006/relationships/hyperlink" Target="consultantplus://offline/ref=7A43EDD5E51A8FD8C0D2BE7BA24D1C46BC9D0540384459DBEEBBABF10AA283D3820BD3D30DF5FA392AF9I" TargetMode="External" /><Relationship Id="rId7" Type="http://schemas.openxmlformats.org/officeDocument/2006/relationships/hyperlink" Target="consultantplus://offline/ref=3E94ABAF9D18BF72601A4E2ADA15DA5BC003B83D309BE5C1F4B1B1E98D72CB1536421C6C0B101E24pA35G" TargetMode="External" /><Relationship Id="rId8" Type="http://schemas.openxmlformats.org/officeDocument/2006/relationships/hyperlink" Target="consultantplus://offline/ref=3E94ABAF9D18BF72601A4E2ADA15DA5BC003B83D309BE5C1F4B1B1E98D72CB1536421C6C0B10182CpA3FG" TargetMode="External" /><Relationship Id="rId9" Type="http://schemas.openxmlformats.org/officeDocument/2006/relationships/hyperlink" Target="consultantplus://offline/ref=3E94ABAF9D18BF72601A4E2ADA15DA5BC30DBF393FC9B2C3A5E4BFEC852283057807116D0A1Bp13DG"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