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171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91RS0070-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87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«Сакский», в отношении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образование средне</w:t>
      </w:r>
      <w:r>
        <w:rPr>
          <w:rFonts w:ascii="Times New Roman" w:eastAsia="Times New Roman" w:hAnsi="Times New Roman" w:cs="Times New Roman"/>
          <w:sz w:val="26"/>
          <w:rtl w:val="0"/>
        </w:rPr>
        <w:t>техническое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неженатого,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малолетних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, несовершеннолетних детей не имеющего,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слов занимающегося личным подсобным хозяйством,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являющегося инвалидом 1, 2 группы,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являющегося военнослужащим, на военные сборы не призванного,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к административной ответственности не привлекавшегося,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имея права управления транспортными средствами, 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М348ЕС82</w:t>
      </w:r>
      <w:r>
        <w:rPr>
          <w:rFonts w:ascii="Times New Roman" w:eastAsia="Times New Roman" w:hAnsi="Times New Roman" w:cs="Times New Roman"/>
          <w:sz w:val="26"/>
          <w:rtl w:val="0"/>
        </w:rPr>
        <w:t>, находясь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чем 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. 2.1.1,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2.7 Правил дорожного движения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 ИДПС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3 ст. 12.8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факт управления транспортным средством в состоянии опьянения, а также то обстоятельство, что не имеет права управления транспортным средством, признал, в содеянном раскаялся.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 </w:t>
      </w:r>
      <w:r>
        <w:rPr>
          <w:rFonts w:ascii="Times New Roman" w:eastAsia="Times New Roman" w:hAnsi="Times New Roman" w:cs="Times New Roman"/>
          <w:sz w:val="26"/>
          <w:rtl w:val="0"/>
        </w:rPr>
        <w:t>купил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машину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себя её ещё не оформил, права не получал, но решил поехать покататься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где употребив пиво поехал домой 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ночи был отстаовлен экипажжем ДПС, </w:t>
      </w:r>
      <w:r>
        <w:rPr>
          <w:rFonts w:ascii="Times New Roman" w:eastAsia="Times New Roman" w:hAnsi="Times New Roman" w:cs="Times New Roman"/>
          <w:sz w:val="26"/>
          <w:rtl w:val="0"/>
        </w:rPr>
        <w:t>Ранее к административной ответственности не привлекался.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</w:t>
      </w:r>
      <w:r>
        <w:rPr>
          <w:rFonts w:ascii="Times New Roman" w:eastAsia="Times New Roman" w:hAnsi="Times New Roman" w:cs="Times New Roman"/>
          <w:sz w:val="26"/>
          <w:rtl w:val="0"/>
        </w:rPr>
        <w:t>приходит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196-ФЗ, вступившим в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82 АП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Советская, 2,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имея права управления транспортными средствами, в нарушение п. 2.7 Правил дорожного движения 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М348ЕС82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алкогольного опьянения. Данные действия признаков уголовно наказуемого деяния не содержат.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Освидетельствование водителей на состояние опьянения регламентируется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2 названных Правил должностные лица, которым предоставлено право государственного надзора и контроля за безопасностью движения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п.п. 6, 7 названных правил </w:t>
      </w:r>
      <w:r>
        <w:rPr>
          <w:rFonts w:ascii="Times New Roman" w:eastAsia="Times New Roman" w:hAnsi="Times New Roman" w:cs="Times New Roman"/>
          <w:sz w:val="24"/>
          <w:rtl w:val="0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протокола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6"/>
          <w:rtl w:val="0"/>
        </w:rPr>
        <w:t>062129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управлявшего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М348ЕС82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выявлены следующие признаки опьянения – запах алкоголя изо рта, нарушение речи, в связи с чем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отстранен от управления транспортным средством (л.д. 2).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указанного признака опьянения сотрудником полиции должно быть проведено освидетельствование в порядке предусмотренном вышеуказанными правилами.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Акту освидетельствования на состояние алкогольного опьянения серии 82 АО № </w:t>
      </w:r>
      <w:r>
        <w:rPr>
          <w:rFonts w:ascii="Times New Roman" w:eastAsia="Times New Roman" w:hAnsi="Times New Roman" w:cs="Times New Roman"/>
          <w:sz w:val="26"/>
          <w:rtl w:val="0"/>
        </w:rPr>
        <w:t>037324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распечатке прибора Алкотест 6810 арсе 0270 (л.д. 3, 4)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установлено состояние алкогольного опьянения с результатом освидетельствования 0,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мг/л выдыхаемого 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согласился,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зафиксировано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акте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видеозаписью (л.д. 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после исследования видеозаписи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пояснил, что с показаниями прибора он был согласен, не оспаривает тот факт, что находился в состоянии алкогольного опьянения, раскаивается в содеянном.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доставлении 61 ЕР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доставлен в МОМВД России «Сакский»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 однако не задерживался в связи с отсутствием мест в СПСЗП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6).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представленной в материалы дела справке ГИБДД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водительское удостоверение не получал, к административной ответственности по ст.ст. 12.8, 12.26 КоАП РФ ранее не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10,11)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также подтверждается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мировой судья приходит к выводу, что в деянии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административного правонарушения, предусмотренный ч.3 ст.12.8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уголовно-наказуемого деяния.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ч.3 ст.12.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8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3 ст. 12.8 КоАП РФ предусмотрено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3.9 КоАП РФ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дминистративный арест устанавливается и назначается лишь в исключительных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0002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случаях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исключающих возможность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ареста,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в соответствии с ст. 4.2 КоАП РФ признает раскаяние лица в содеянном, признание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ответственность,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вышеизложенного и принимая во внимание наличие смягчающих и 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 административного ареста на срок 10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прекращения производства по делу об административном правонарушении не имеется.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ст.ст.12.8, 29.9-29.10 КоАП РФ,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момента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 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https://www.consultant.ru/document/cons_doc_LAW_62526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