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2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прокуратура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правонарушении, поступившие из Сакской межрайонной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статьей 5.59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младшего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советника юстиции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возбуждено дело об административном правонарушении по ст. 5.59 Кодекса Российской Федерации об административных правонарушениях (далее КоАП РФ)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6"/>
          <w:rtl w:val="0"/>
        </w:rPr>
        <w:t>несоблюдение требований действующего законодательства о порядке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Проведенной проверкой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</w:t>
      </w:r>
      <w:r>
        <w:rPr>
          <w:rFonts w:ascii="Times New Roman" w:eastAsia="Times New Roman" w:hAnsi="Times New Roman" w:cs="Times New Roman"/>
          <w:sz w:val="26"/>
          <w:rtl w:val="0"/>
        </w:rPr>
        <w:t>назначе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распоряжению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-рк на должность муниципальной службы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которого 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>с выпиской из распоряжения о распределении функциональных обязанностей, на возложен контроль деятельности структурного подразделения администрации - управления жилищно-коммунального хозяйства и муниципального имущества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допустил </w:t>
      </w:r>
      <w:r>
        <w:rPr>
          <w:rFonts w:ascii="Times New Roman" w:eastAsia="Times New Roman" w:hAnsi="Times New Roman" w:cs="Times New Roman"/>
          <w:sz w:val="26"/>
          <w:rtl w:val="0"/>
        </w:rPr>
        <w:t>несоблюдение требований действующего законодательства о порядке рассмотрения обращения граждан.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администрацию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поступило обращение Белозуб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Л.И., которое зарегистрировано за </w:t>
      </w:r>
      <w:r>
        <w:rPr>
          <w:rFonts w:ascii="Times New Roman" w:eastAsia="Times New Roman" w:hAnsi="Times New Roman" w:cs="Times New Roman"/>
          <w:sz w:val="26"/>
          <w:rtl w:val="0"/>
        </w:rPr>
        <w:t>вх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№ Б-40/724/2 по вопросу установленных остановок общественного транспорта.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 на указанное обращение подготовлен и направлен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нарушение ч. 1 ст. 12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59-ФЗ 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т.е. </w:t>
      </w:r>
      <w:r>
        <w:rPr>
          <w:rFonts w:ascii="Times New Roman" w:eastAsia="Times New Roman" w:hAnsi="Times New Roman" w:cs="Times New Roman"/>
          <w:sz w:val="26"/>
          <w:rtl w:val="0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действиях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усматривается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порядка рассмотрения обращений и прав заявителя, закрепленных ст. 5 Федерального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59-ФЗ</w:t>
      </w:r>
      <w:r>
        <w:rPr>
          <w:rFonts w:ascii="Times New Roman" w:eastAsia="Times New Roman" w:hAnsi="Times New Roman" w:cs="Times New Roman"/>
          <w:sz w:val="26"/>
          <w:rtl w:val="0"/>
        </w:rPr>
        <w:t>, за данное административное правонарушение предусмотрена ответственность ст. 5.59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заместитель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извещен надлежащим образом,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телефонограммой </w:t>
      </w:r>
      <w:r>
        <w:rPr>
          <w:rFonts w:ascii="Times New Roman" w:eastAsia="Times New Roman" w:hAnsi="Times New Roman" w:cs="Times New Roman"/>
          <w:sz w:val="26"/>
          <w:rtl w:val="0"/>
        </w:rPr>
        <w:t>об извещении.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просила привлечь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по ст. 5.59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выслушав помощника прокурора,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 правонарушения, предусмотренного ст. 5.59 Кодекса Российской Федерации об административных правонарушениях, исходя из следующего.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статье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Статья 5.59 КоАП 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Объективной стороной правонарушения, предусмотренного ст. 5.59 КоАП РФ, является нарушение установленного этим законом порядка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Порядок рассмотрения обращений граждан, объединений граждан, в том числе юридических лиц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установлен Федеральным законом N 59-ФЗ.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Так, положениями статьи 5 Федерального закона N 59-ФЗ предусмотрено, что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предоставлении</w:t>
      </w:r>
      <w:r>
        <w:rPr>
          <w:rFonts w:ascii="Times New Roman" w:eastAsia="Times New Roman" w:hAnsi="Times New Roman" w:cs="Times New Roman"/>
          <w:sz w:val="26"/>
          <w:rtl w:val="0"/>
        </w:rPr>
        <w:t>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1 ст. 12 Федерального закона N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1, 2, 4, 5 ч. 1 ст. 10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59-ФЗ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>
        <w:rPr>
          <w:rFonts w:ascii="Times New Roman" w:eastAsia="Times New Roman" w:hAnsi="Times New Roman" w:cs="Times New Roman"/>
          <w:sz w:val="26"/>
          <w:rtl w:val="0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Статьей 4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59-ФЗ предусмотрено, что должностным лицом является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проведенной Сакской межрайонной проверки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администрацию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поступило обращение Белозуб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Л.И., которое зарегистрировано за </w:t>
      </w:r>
      <w:r>
        <w:rPr>
          <w:rFonts w:ascii="Times New Roman" w:eastAsia="Times New Roman" w:hAnsi="Times New Roman" w:cs="Times New Roman"/>
          <w:sz w:val="26"/>
          <w:rtl w:val="0"/>
        </w:rPr>
        <w:t>вх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№ Б-40/724/2 по вопросу установленных остановок общественного транспорта. Ответ на указанное обращение подготовлен и направлен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нарушение ч. 1 ст. 12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59-ФЗ 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т.е. </w:t>
      </w:r>
      <w:r>
        <w:rPr>
          <w:rFonts w:ascii="Times New Roman" w:eastAsia="Times New Roman" w:hAnsi="Times New Roman" w:cs="Times New Roman"/>
          <w:sz w:val="26"/>
          <w:rtl w:val="0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т.е. в действиях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усматривается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порядка рассмотрения обращений и прав заявителя,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младшего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советника юстиции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возбуждено дело об административном правонарушении по ст. 5.59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указано в ст. 14 Закона N 59-ФЗ, 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</w:t>
      </w:r>
      <w:r>
        <w:rPr>
          <w:rFonts w:ascii="Times New Roman" w:eastAsia="Times New Roman" w:hAnsi="Times New Roman" w:cs="Times New Roman"/>
          <w:sz w:val="26"/>
          <w:rtl w:val="0"/>
        </w:rPr>
        <w:t>своевременному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выявлению и устранению причин нарушения прав, свобод и законных интересов граждан.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должностным лицом,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обеспечено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рассмотрение обращения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Белозуб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Л.И.</w:t>
      </w:r>
      <w:r>
        <w:rPr>
          <w:rFonts w:ascii="Times New Roman" w:eastAsia="Times New Roman" w:hAnsi="Times New Roman" w:cs="Times New Roman"/>
          <w:sz w:val="26"/>
          <w:rtl w:val="0"/>
        </w:rPr>
        <w:t>, данные действия, образуют объективную сторону состава административного правонарушения, предусмотренного ст. 5.59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 подтверждается 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ответа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аспоряжения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233-рк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должность муниципальной службы – 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rtl w:val="0"/>
        </w:rPr>
        <w:t>выписк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распоряжения о распределении функциональных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инкриминируемого правонарушения, доказана.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усматривает в действиях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Courier New" w:eastAsia="Courier New" w:hAnsi="Courier New" w:cs="Courier New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правонарушение, ответственность за которое предусмотрена ст. 5.59 Кодекса Российской Федерации об административных правонарушениях - нарушение установленного законодательством Российской Федерации порядка рассмотрения обращений граждан должностными лицами органа местного самоуправления, за исключением случаев, предусмотренных статьями 5.39, 5.63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1 ст. 4.5 КоАП РФ срок давности привлечения к административной ответственности по ст. 5.59 КоАП РФ составляет три месяца со дня совершения административного правонарушения, который на момент рассмотрения дела не истек.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и смягчающих административную ответственность суд не находит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признания правонарушения малозначительным, в соответствии со ст. 2.9 КоАП РФ, не усматривается, в связи с формальным, а не материальным составом правонарушения по ст. 5.59 КоАП РФ, не требующим наступления каких-либо вредных последствий.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применения при назначении административного наказания положений ст. 4.1.1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не усматривает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исходя из следующего.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Частью 1 статьи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предусмотренных частью 2 статьи 3.4 настоящего Кодекса, за исключением случаев, предусмотренных частью 2 настоящей статьи.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названного Кодекса.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рассматриваемого случая не следует, что имеются условия, предусмотренные частью 2 статьи 3.4 Кодекса Российской Федерации об административных правонарушениях в части такого обстоятельства как отсутствие возникновения угрозы причинения вреда, так как причинен вред общественным отношениям, связанным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того, следует учесть, что при определении вида и размера административного наказания, назначаемого по результатам рассмотрения каждого конкретного дела об административном правонарушении, суд, в производстве которого находится дело об административном правонарушении, действует самостоятельно, по своему внутреннему убеждению, основанному на всестороннем, полном и объективном исследовании всех обстоятельств дела в их совокупности, с учетом характера совершенного лицом противоправного деяния, личности виновного,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имущественного положения, обстоятельств, смягчающих административную ответственность, обстоятельств, отягчающих административную ответственность.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 требования ст. 4.1 КоАП РФ: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нарушение совершил впервые, отсутствие 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 привлечению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 ответственности и назначению административного наказания по ст. 5.59 КоАП РФ в виде административного штрафа в минимальном размере,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руководствуясь ст. 5.59, 29.9, 29.10 КоАП РФ, суд,-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аместителя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5.59 КоАП РФ и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Код бюджетной классификации доходов 82811601053010059140, УИН: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04107603007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500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250513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 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Оригинал квитанции об оплате административного штрафа необходимо предоставить на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