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191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 и проживающей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1,2 группы не являющейся,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средне-техническое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замужней, работающей кладовщиком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привлеченной к административной ответственности по ч. 2 ст. 13.19.2 КоАП РФ постановлением мирового судьи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вступившим в законную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лицом,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ответственным за размещение в ГИС ЖКХ информации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 4 ст. 165 ЖК РФ, п. 15.6 Приказа №74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разместила в ГИС ЖКХ годовую бухгалтерскую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Судебное заседание, назначенное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отложено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возможности подготовки к защите.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 факт нарушения признала, однако ссылалась на незначительность допущенного нарушения, исходя из обстоятельств его совершения, а именно, указывая на то, что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ухаживала за внучками, болеющими ветряной оспой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то время как отец детей отсутствовал, а мать работала на новой работе.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Отчетность разместила по возвращению из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 также пояснила, что объективно не была лишена возможности произвести выгрузку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отчетности до отъезда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не была лишена возможности прибыть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выздоровления внучек.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отказано в </w:t>
      </w:r>
      <w:r>
        <w:rPr>
          <w:rFonts w:ascii="Times New Roman" w:eastAsia="Times New Roman" w:hAnsi="Times New Roman" w:cs="Times New Roman"/>
          <w:sz w:val="26"/>
          <w:rtl w:val="0"/>
        </w:rPr>
        <w:t>удовлетоврении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приобщении к материалам документов: </w:t>
      </w:r>
      <w:r>
        <w:rPr>
          <w:rFonts w:ascii="Times New Roman" w:eastAsia="Times New Roman" w:hAnsi="Times New Roman" w:cs="Times New Roman"/>
          <w:sz w:val="26"/>
          <w:rtl w:val="0"/>
        </w:rPr>
        <w:t>справки ГБУЗ «</w:t>
      </w:r>
      <w:r>
        <w:rPr>
          <w:rFonts w:ascii="Times New Roman" w:eastAsia="Times New Roman" w:hAnsi="Times New Roman" w:cs="Times New Roman"/>
          <w:sz w:val="26"/>
          <w:rtl w:val="0"/>
        </w:rPr>
        <w:t>Горбольница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болела ветряной оспой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скриншота переписки с классным руководителем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выписки из электронного журнала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приказа о командировке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электронного билета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свидетельства о рождении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свидетельства о браке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дат и указанных в них сведений, </w:t>
      </w:r>
      <w:r>
        <w:rPr>
          <w:rFonts w:ascii="Times New Roman" w:eastAsia="Times New Roman" w:hAnsi="Times New Roman" w:cs="Times New Roman"/>
          <w:sz w:val="26"/>
          <w:rtl w:val="0"/>
        </w:rPr>
        <w:t>не имеют отношения к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времени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Иных доказательств не представлено, ходатайств не заявлено.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поскольку предусмотренные законом сведения не были внесены в ГИС ЖКХ в установленный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привлекалась к административной ответственности, предусмотренной ч. 2 ст. 13.19.2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максимальное наказание, предусмотренное санкцией статьи.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должностного лица,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3 ст. 13.19.2 КоАП РФ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овершение административного правонарушения, предусмотренного частями 1 и 2 настоящей статьи, должностным лицом, ранее подвергнутым административному наказанию за аналогичное административное правонарушение,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18 ст. 7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209-ФЗ "О государственной информационной системе жилищно-коммунального хозяйства"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представлению коммунальных услуг, размещают в системе информацию, предусмотренную пунктами 1, 2, 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7, 21 - 25, 28 - 33, 35 - 40 части 1 статьи 6 настоящего Федерального закона.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Соответствующие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(ГИС ЖКХ, система) утверждены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совместным приказом Министерства строительства и жилищно-коммунального хозяйства РФ N 114/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Министерства связи и массовых коммуникаций РФ N 74 (Приказ).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N 504, Минстроя России N 934/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определении официального сайта государственной системы жилищно-коммунального хозяйства в информационно-телекоммуникационной сети "Интернет" утвержден адрес официального сайта государственной системы жилищно-коммунального хозяйства в информационно-телекоммуникационной сети "Интернет" - www.dom.gosuslugi.ru. Согласно разделу 10 Приказа Министерства связи и массовых коммуникаций РФ N 74 и Министерства строительства и жилищно-коммунального хозяйства РФ N 114/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утверждена информация, подлежащая размещению в системе ГИС ЖКХ лицами, осуществляющими деятельность по управлению многоквартирными домами на основании договора управления многоквартирным дом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15.6, 16.2 </w:t>
      </w:r>
      <w:r>
        <w:rPr>
          <w:rFonts w:ascii="Times New Roman" w:eastAsia="Times New Roman" w:hAnsi="Times New Roman" w:cs="Times New Roman"/>
          <w:sz w:val="24"/>
          <w:rtl w:val="0"/>
        </w:rPr>
        <w:t>раздела 10 Приказа товарищества собственников жилья</w:t>
      </w:r>
      <w:r>
        <w:rPr>
          <w:rFonts w:ascii="Times New Roman" w:eastAsia="Times New Roman" w:hAnsi="Times New Roman" w:cs="Times New Roman"/>
          <w:sz w:val="24"/>
          <w:rtl w:val="0"/>
        </w:rPr>
        <w:t>, жилищные кооперативы, осуществляющие деятельность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многоквартирными домами </w:t>
      </w:r>
      <w:r>
        <w:rPr>
          <w:rFonts w:ascii="Times New Roman" w:eastAsia="Times New Roman" w:hAnsi="Times New Roman" w:cs="Times New Roman"/>
          <w:sz w:val="24"/>
          <w:rtl w:val="0"/>
        </w:rPr>
        <w:t>обязаны размещать в системе в течение первого квартала текущего года за предыдущий год, в том числе: годовую бухгалтерскую (финансовую) отчетность</w:t>
      </w:r>
      <w:r>
        <w:rPr>
          <w:rFonts w:ascii="Times New Roman" w:eastAsia="Times New Roman" w:hAnsi="Times New Roman" w:cs="Times New Roman"/>
          <w:sz w:val="24"/>
          <w:rtl w:val="0"/>
        </w:rPr>
        <w:t>, информацию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 годовой бухгал</w:t>
      </w:r>
      <w:r>
        <w:rPr>
          <w:rFonts w:ascii="Times New Roman" w:eastAsia="Times New Roman" w:hAnsi="Times New Roman" w:cs="Times New Roman"/>
          <w:sz w:val="24"/>
          <w:rtl w:val="0"/>
        </w:rPr>
        <w:t>терской (финансовой) отчетности.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председатель 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размещение в ГИС ЖКХ сведений, не разместил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ГИС ЖКХ в течение первого квартала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годовую бухгалтерскую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акта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общего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собрания членов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распоряжения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лица, ответственного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размещение информации в ГИС ЖКХ,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ЕГРЮЛ,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 2 ст. 13.19.2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не оспаривается должностным лицом, привлекаемым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Бухгалтерская отчетность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подлежащ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размещению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первого квартала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размещена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вышеперечисленные доказательства являются относимыми, допустимыми и достаточными для вывода о виновности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 КоАП РФ предусмотрено наказание в виде административного штрафа на должностных лиц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судьей признается признание вины, раскаяние в содеянном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Оснований для замены штрафа предупреждением не имеется, поскольку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привлекалась к административной ответственности, прокурорская проверка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которой выявлено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относится к государственной надзорной деятельности для целей применения ст. 4.1.1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её нахождении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уважительным причинам, не могут быть приняты во внимание, поскольку не подтверждены доказательствами. Более того, не свидетельствуют об отсутствии оснований для её привлечения к административной ответственности, поскольку суд не усматривает в объяснениях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в состоянии крайней необходимости, а равно малозначительности совершенного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она объективно не была лишена возможности выгрузить бухгалтерскую отчетность в ГИС ЖКХ до отъезда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объективно не была лишена возможности прибыть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выполнения предусмотренной законом обязанности, однако этого 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>, в результате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пропущен срок размещения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 по своему характеру, с учетом роли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длительности пропуска срока, нарушение нельзя признать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приходит к выводу, что для достижения целей административного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возможно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ограничиться штрафом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ст.13.19.2,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13.19.2 КоАП РФ, и назначить ей административное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01133019000140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1912313175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