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</w:pPr>
      <w:r>
        <w:rPr>
          <w:rFonts w:ascii="Times New Roman" w:eastAsia="Times New Roman" w:hAnsi="Times New Roman" w:cs="Times New Roman"/>
          <w:b/>
          <w:sz w:val="20"/>
          <w:rtl w:val="0"/>
        </w:rPr>
        <w:t xml:space="preserve">– </w:t>
      </w:r>
      <w:r>
        <w:rPr>
          <w:rFonts w:ascii="Times New Roman" w:eastAsia="Times New Roman" w:hAnsi="Times New Roman" w:cs="Times New Roman"/>
          <w:b/>
          <w:sz w:val="20"/>
          <w:rtl w:val="0"/>
        </w:rPr>
        <w:t>2</w:t>
      </w:r>
      <w:r>
        <w:rPr>
          <w:rFonts w:ascii="Times New Roman" w:eastAsia="Times New Roman" w:hAnsi="Times New Roman" w:cs="Times New Roman"/>
          <w:b/>
          <w:sz w:val="20"/>
          <w:rtl w:val="0"/>
        </w:rPr>
        <w:t xml:space="preserve"> –</w:t>
      </w:r>
    </w:p>
    <w:p>
      <w:pPr>
        <w:pStyle w:val="Heading1"/>
        <w:keepNext/>
        <w:bidi w:val="0"/>
        <w:spacing w:before="0" w:beforeAutospacing="0" w:after="0" w:afterAutospacing="0"/>
        <w:ind w:left="0" w:right="0" w:firstLine="567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 w:val="0"/>
          <w:sz w:val="28"/>
          <w:rtl w:val="0"/>
        </w:rPr>
        <w:t>Дело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>: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 xml:space="preserve"> № 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>5-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>7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>0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>-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>199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>/202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>6</w:t>
      </w:r>
    </w:p>
    <w:p>
      <w:pPr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УИД</w:t>
      </w:r>
      <w:r>
        <w:rPr>
          <w:rFonts w:ascii="Times New Roman" w:eastAsia="Times New Roman" w:hAnsi="Times New Roman" w:cs="Times New Roman"/>
          <w:sz w:val="28"/>
          <w:rtl w:val="0"/>
        </w:rPr>
        <w:t>: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91MS007</w:t>
      </w:r>
      <w:r>
        <w:rPr>
          <w:rFonts w:ascii="Times New Roman" w:eastAsia="Times New Roman" w:hAnsi="Times New Roman" w:cs="Times New Roman"/>
          <w:sz w:val="28"/>
          <w:rtl w:val="0"/>
        </w:rPr>
        <w:t>0</w:t>
      </w:r>
      <w:r>
        <w:rPr>
          <w:rFonts w:ascii="Times New Roman" w:eastAsia="Times New Roman" w:hAnsi="Times New Roman" w:cs="Times New Roman"/>
          <w:sz w:val="28"/>
          <w:rtl w:val="0"/>
        </w:rPr>
        <w:t>-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>-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</w:p>
    <w:p>
      <w:pPr>
        <w:pStyle w:val="Heading1"/>
        <w:keepNext/>
        <w:bidi w:val="0"/>
        <w:spacing w:before="0" w:beforeAutospacing="0" w:after="0" w:afterAutospacing="0"/>
        <w:ind w:left="0" w:right="0" w:firstLine="567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8"/>
          <w:rtl w:val="0"/>
        </w:rPr>
        <w:t>П О С Т А Н О В Л Е Н И Е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8"/>
          <w:rtl w:val="0"/>
        </w:rPr>
        <w:t>по делу об административном правонарушении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Исполняющий обязанности мирового судья судебного участка № 70 Сакского судебного района (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- мировой судья судебного участка № 71 Сакского судебного района (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>, с участием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: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помощника Сакского межрайонного прокурора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рассмотрев дело об административном правонарушении, поступившее из прокуратуры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отношении: </w:t>
      </w:r>
    </w:p>
    <w:p>
      <w:pPr>
        <w:bidi w:val="0"/>
        <w:spacing w:before="0" w:beforeAutospacing="0" w:after="0" w:afterAutospacing="0"/>
        <w:ind w:left="1701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Должностного лица </w:t>
      </w:r>
      <w:r>
        <w:rPr>
          <w:rFonts w:ascii="Times New Roman" w:eastAsia="Times New Roman" w:hAnsi="Times New Roman" w:cs="Times New Roman"/>
          <w:sz w:val="28"/>
          <w:rtl w:val="0"/>
        </w:rPr>
        <w:t>–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начальника управления жилищно-коммунального хозяйства и муниципального имущества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(ОГРН </w:t>
      </w:r>
      <w:r>
        <w:rPr>
          <w:rFonts w:ascii="Times New Roman" w:eastAsia="Times New Roman" w:hAnsi="Times New Roman" w:cs="Times New Roman"/>
          <w:sz w:val="28"/>
          <w:rtl w:val="0"/>
        </w:rPr>
        <w:t>1169102061589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ИНН/КПП </w:t>
      </w:r>
      <w:r>
        <w:rPr>
          <w:rFonts w:ascii="Times New Roman" w:eastAsia="Times New Roman" w:hAnsi="Times New Roman" w:cs="Times New Roman"/>
          <w:sz w:val="28"/>
          <w:rtl w:val="0"/>
        </w:rPr>
        <w:t>9107039818</w:t>
      </w:r>
      <w:r>
        <w:rPr>
          <w:rFonts w:ascii="Times New Roman" w:eastAsia="Times New Roman" w:hAnsi="Times New Roman" w:cs="Times New Roman"/>
          <w:sz w:val="28"/>
          <w:rtl w:val="0"/>
        </w:rPr>
        <w:t>/</w:t>
      </w:r>
      <w:r>
        <w:rPr>
          <w:rFonts w:ascii="Times New Roman" w:eastAsia="Times New Roman" w:hAnsi="Times New Roman" w:cs="Times New Roman"/>
          <w:sz w:val="28"/>
          <w:rtl w:val="0"/>
        </w:rPr>
        <w:t>910701001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юридический адрес: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)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(</w:t>
      </w:r>
      <w:r>
        <w:rPr>
          <w:rFonts w:ascii="Times New Roman" w:eastAsia="Times New Roman" w:hAnsi="Times New Roman" w:cs="Times New Roman"/>
          <w:sz w:val="28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rtl w:val="0"/>
        </w:rPr>
        <w:t>, гражданина Российской Федерации,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код-подразделения 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имеющего высшее образование,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женатого, имеющего несовершеннолетних детей на иждивении, не имеющего инвалидности,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зарегистрированного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и проживающего по адресу: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ранее привлекавшегося к административной </w:t>
      </w:r>
      <w:r>
        <w:rPr>
          <w:rFonts w:ascii="Times New Roman" w:eastAsia="Times New Roman" w:hAnsi="Times New Roman" w:cs="Times New Roman"/>
          <w:sz w:val="28"/>
          <w:rtl w:val="0"/>
        </w:rPr>
        <w:t>ответственности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</w:p>
    <w:p>
      <w:pPr>
        <w:bidi w:val="0"/>
        <w:spacing w:before="0" w:beforeAutospacing="0" w:after="0" w:afterAutospacing="0"/>
        <w:ind w:left="0" w:right="0" w:firstLine="567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о при</w:t>
      </w:r>
      <w:r>
        <w:rPr>
          <w:rFonts w:ascii="Times New Roman" w:eastAsia="Times New Roman" w:hAnsi="Times New Roman" w:cs="Times New Roman"/>
          <w:sz w:val="28"/>
          <w:rtl w:val="0"/>
        </w:rPr>
        <w:t>влечении е</w:t>
      </w:r>
      <w:r>
        <w:rPr>
          <w:rFonts w:ascii="Times New Roman" w:eastAsia="Times New Roman" w:hAnsi="Times New Roman" w:cs="Times New Roman"/>
          <w:sz w:val="28"/>
          <w:rtl w:val="0"/>
        </w:rPr>
        <w:t>го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 административной ответственности за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правонарушение, предусмотренное </w:t>
      </w:r>
      <w:r>
        <w:rPr>
          <w:rFonts w:ascii="Times New Roman" w:eastAsia="Times New Roman" w:hAnsi="Times New Roman" w:cs="Times New Roman"/>
          <w:sz w:val="28"/>
          <w:rtl w:val="0"/>
        </w:rPr>
        <w:t>ст.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5.59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rtl w:val="0"/>
        </w:rPr>
        <w:t>,</w:t>
      </w:r>
    </w:p>
    <w:p>
      <w:pPr>
        <w:bidi w:val="0"/>
        <w:spacing w:before="0" w:beforeAutospacing="0" w:after="0" w:afterAutospacing="0"/>
        <w:ind w:left="0" w:right="0" w:firstLine="567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8"/>
          <w:rtl w:val="0"/>
        </w:rPr>
        <w:t>УСТАНОВИЛ: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Сакской межрайонной прокуратурой на основании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обращения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проведена проверка исполнения должностными лицами 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требований законодательства о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порядке рассмотрения обращений граждан Российской Федерации,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по результатом которой постановлением исполняющего обязанности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заместителя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Сакского межрайонного прокурора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 возбуждении дела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в отношении должностного лица –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начальника управления жилищно-коммунального хозяйства и муниципального имущества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возбуждено дело об административном правонарушении по ст. 5.59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Кодекса Российской Федерации об административных правонарушениях (далее – КоАП РФ), поскольку он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</w:t>
      </w:r>
      <w:r>
        <w:rPr>
          <w:rFonts w:ascii="Times New Roman" w:eastAsia="Times New Roman" w:hAnsi="Times New Roman" w:cs="Times New Roman"/>
          <w:sz w:val="28"/>
          <w:rtl w:val="0"/>
        </w:rPr>
        <w:t>время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находясь по адресу: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нарушение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требований </w:t>
      </w:r>
      <w:r>
        <w:rPr>
          <w:rFonts w:ascii="Times New Roman" w:eastAsia="Times New Roman" w:hAnsi="Times New Roman" w:cs="Times New Roman"/>
          <w:sz w:val="28"/>
          <w:rtl w:val="0"/>
        </w:rPr>
        <w:t>п.п. 1, 4 ч. 1 ст. 10 Закона № 59-ФЗ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«О порядке рассмотрения обращений граждан Российской Федерации» (далее - Федеральный закон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59-ФЗ)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допусти </w:t>
      </w:r>
      <w:r>
        <w:rPr>
          <w:rFonts w:ascii="Times New Roman" w:eastAsia="Times New Roman" w:hAnsi="Times New Roman" w:cs="Times New Roman"/>
          <w:sz w:val="28"/>
          <w:rtl w:val="0"/>
        </w:rPr>
        <w:t>перенаправление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обращения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в орган местного самоуправления действие (бездействие) которого обжалуется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 судебном заседании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явился, о месте и времени рассмотрения дела уведомлен надлежащим образом, что подтверждается Телефонограммой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Ходатайство об отложении судебного заседания не направил. Явку уполномоченного защитника не обеспечил.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 соответствии с частью 2 статьи 25.1 КоАП РФ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предусмотренных частью 3 статьи 28.6 названного Кодекса,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 силу ч. 1 ст. 25.15 КоАП РФ, участвующие в производстве по делу об административном правонарушении, а также свидетели, эксперты, специалисты и переводчики извещаются или вызываются в суд, орган или к должностному лицу, в производстве которых находится дело, заказным письмом с уведомлением о вручении, повесткой с уведомлением о вручении, телефонограммой или телеграммой, по факсимильной связи либо с использованием иных средств связи и доставки, обеспечивающих фиксирование извещения или вызова и его вручение адресату.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В целях соблюдения установленных ст. 29.6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 Поскольку названный Кодекс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СМС-сообщения, в случае согласия лица на уведомление таким способом и при фиксации факта отправки и доставки СМС-извещения адресату) (пункт 6 постановления Пленума Верховного Суда Российской Федерации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N 5 "О некоторых вопросах, возникающих у судов при применении Кодекса Российской Федерации об административных правонарушениях").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Учитывая данные о надлежащем извещении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а также принимая во внимание отсутствие ходатайства об отложении рассмотрения дела, с учетом мнения помощника Сакского межрайонного прокурора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которая полагала возможным рассмотреть дело в отсутствии последнего, мировой судья на основании ч. 2 ст. 25.1 КоАП РФ, считает возможным рассмотреть данное дело в отсутствие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 судебном заседании п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омощник Сакского межрайонного прокурора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постановление о возбуждении дела об административном правонарушении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отношении должностного лица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поддержал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полном объеме, по доводам, изложенным в нём. П</w:t>
      </w:r>
      <w:r>
        <w:rPr>
          <w:rFonts w:ascii="Times New Roman" w:eastAsia="Times New Roman" w:hAnsi="Times New Roman" w:cs="Times New Roman"/>
          <w:sz w:val="28"/>
          <w:rtl w:val="0"/>
        </w:rPr>
        <w:t>росил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привлечь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должностного лица -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по ст. 5.59 КоАП РФ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за нарушение </w:t>
      </w:r>
      <w:r>
        <w:rPr>
          <w:rFonts w:ascii="Times New Roman" w:eastAsia="Times New Roman" w:hAnsi="Times New Roman" w:cs="Times New Roman"/>
          <w:sz w:val="28"/>
          <w:rtl w:val="0"/>
        </w:rPr>
        <w:t>требований закона, регулирующего сроки и порядок рассмотрения обращений граждан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назначить административное наказание в виде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административного </w:t>
      </w:r>
      <w:r>
        <w:rPr>
          <w:rFonts w:ascii="Times New Roman" w:eastAsia="Times New Roman" w:hAnsi="Times New Roman" w:cs="Times New Roman"/>
          <w:sz w:val="28"/>
          <w:rtl w:val="0"/>
        </w:rPr>
        <w:t>штрафа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пределе санкции статьи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Выслушав помощника прокурора Сакской межрайонной прокуратуры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и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исследовав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письменные </w:t>
      </w:r>
      <w:r>
        <w:rPr>
          <w:rFonts w:ascii="Times New Roman" w:eastAsia="Times New Roman" w:hAnsi="Times New Roman" w:cs="Times New Roman"/>
          <w:sz w:val="28"/>
          <w:rtl w:val="0"/>
        </w:rPr>
        <w:t>материалы дела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мировой судья пришел к выводу о наличии в действиях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должностного лица -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начальника управления жилищно-коммунального хозяйства и муниципального имущества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состава правонарушения, предусмотренного ст.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5.</w:t>
      </w:r>
      <w:r>
        <w:rPr>
          <w:rFonts w:ascii="Times New Roman" w:eastAsia="Times New Roman" w:hAnsi="Times New Roman" w:cs="Times New Roman"/>
          <w:sz w:val="28"/>
          <w:rtl w:val="0"/>
        </w:rPr>
        <w:t>59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КоАП РФ, исходя из следующего.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 соответствии 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hyperlink r:id="rId4" w:anchor="/document/12125267/entry/2101" w:history="1">
        <w:r>
          <w:rPr>
            <w:rFonts w:ascii="Times New Roman" w:eastAsia="Times New Roman" w:hAnsi="Times New Roman" w:cs="Times New Roman"/>
            <w:color w:val="0000FF"/>
            <w:sz w:val="28"/>
            <w:u w:val="single"/>
            <w:rtl w:val="0"/>
          </w:rPr>
          <w:t>ч. 1 ст. 2.1</w:t>
        </w:r>
      </w:hyperlink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КоАП РФ, административным правонарушением признается противоправное, виновное действие (бездействие) физического или юридического лица, за которое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hyperlink r:id="rId4" w:anchor="/document/12125267/entry/0" w:history="1">
        <w:r>
          <w:rPr>
            <w:rFonts w:ascii="Times New Roman" w:eastAsia="Times New Roman" w:hAnsi="Times New Roman" w:cs="Times New Roman"/>
            <w:color w:val="0000FF"/>
            <w:sz w:val="28"/>
            <w:u w:val="single"/>
            <w:rtl w:val="0"/>
          </w:rPr>
          <w:t>настоящим Кодексом</w:t>
        </w:r>
      </w:hyperlink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или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законами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субъектов Российской Федерации об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административных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установлена административная ответственность.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 силу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hyperlink r:id="rId4" w:anchor="/document/12125267/entry/24" w:history="1">
        <w:r>
          <w:rPr>
            <w:rFonts w:ascii="Times New Roman" w:eastAsia="Times New Roman" w:hAnsi="Times New Roman" w:cs="Times New Roman"/>
            <w:color w:val="0000FF"/>
            <w:sz w:val="28"/>
            <w:u w:val="single"/>
            <w:rtl w:val="0"/>
          </w:rPr>
          <w:t>ст. 2.4</w:t>
        </w:r>
      </w:hyperlink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Ответственность за совершение административного правонарушения, предусмотренного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hyperlink r:id="rId4" w:anchor="/document/12125267/entry/52706" w:history="1">
        <w:r>
          <w:rPr>
            <w:rFonts w:ascii="Times New Roman" w:eastAsia="Times New Roman" w:hAnsi="Times New Roman" w:cs="Times New Roman"/>
            <w:color w:val="0000FF"/>
            <w:sz w:val="28"/>
            <w:u w:val="single"/>
            <w:rtl w:val="0"/>
          </w:rPr>
          <w:t>статьи 5.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  <w:rtl w:val="0"/>
          </w:rPr>
          <w:t>59</w:t>
        </w:r>
      </w:hyperlink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КоАП РФ наступает за </w:t>
      </w:r>
      <w:r>
        <w:rPr>
          <w:rFonts w:ascii="Times New Roman" w:eastAsia="Times New Roman" w:hAnsi="Times New Roman" w:cs="Times New Roman"/>
          <w:sz w:val="28"/>
          <w:rtl w:val="0"/>
        </w:rPr>
        <w:t>нарушение установленного законодательством Российской Федерации порядка рассмотрения обращений граждан, объединений граждан, в том числе юридических лиц, должностными лицами государственных органов, органов местного самоуправления, государственных и муниципальных учреждений и иных организаций, на которые возложено осуществление публично значимых функций, за исключением случаев, предусмотренных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hyperlink r:id="rId5" w:anchor="dst2057" w:history="1">
        <w:r>
          <w:rPr>
            <w:rFonts w:ascii="Times New Roman" w:eastAsia="Times New Roman" w:hAnsi="Times New Roman" w:cs="Times New Roman"/>
            <w:color w:val="0000FF"/>
            <w:sz w:val="28"/>
            <w:u w:val="single"/>
            <w:rtl w:val="0"/>
          </w:rPr>
          <w:t>статьями 5.39</w:t>
        </w:r>
      </w:hyperlink>
      <w:r>
        <w:rPr>
          <w:rFonts w:ascii="Times New Roman" w:eastAsia="Times New Roman" w:hAnsi="Times New Roman" w:cs="Times New Roman"/>
          <w:sz w:val="28"/>
          <w:rtl w:val="0"/>
        </w:rPr>
        <w:t>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hyperlink r:id="rId6" w:anchor="dst3327" w:history="1">
        <w:r>
          <w:rPr>
            <w:rFonts w:ascii="Times New Roman" w:eastAsia="Times New Roman" w:hAnsi="Times New Roman" w:cs="Times New Roman"/>
            <w:color w:val="0000FF"/>
            <w:sz w:val="28"/>
            <w:u w:val="single"/>
            <w:rtl w:val="0"/>
          </w:rPr>
          <w:t>5.63</w:t>
        </w:r>
      </w:hyperlink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настоящего Кодекса,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и влечет наложение административного штрафа в размере от пяти тысяч до </w:t>
      </w:r>
      <w:r>
        <w:rPr>
          <w:rFonts w:ascii="Times New Roman" w:eastAsia="Times New Roman" w:hAnsi="Times New Roman" w:cs="Times New Roman"/>
          <w:sz w:val="28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Общим объектом административного правонарушения, предусмотренного комментируемой статьей, являются общественные отношения, связанные с рассмотрение обращений и заявлений граждан. Непосредственный объект данного нарушения — установленный законом порядок рассмотрения обращений и заявлений граждан, гарантируемый Конституцией РФ (ст. 33).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Так, в соответствии со ст. 33 Конституции Российской Федерации граждане Российской Федерации имеют право обращаться лично, а также направлять индивидуальные и коллективные обращения в государственные органы и органы местного самоуправления.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Частью 1 ст. 2 Федерального закона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59-ФЗ) предусмотрено, что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Согласно ст. 5 Федерального закона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59-ФЗ, при рассмотрении обращения государственным органом, органом местного самоуправления или должностным лицом гражданин имеет право получать письменный ответ по существу поставленных в обращении вопросов, за исключением случаев, указанных в статье 11 настоящего Федерального закона, а в случае, предусмотренном частью 5.1 статьи 11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В соответствии с ч. 1 ст. 9 Федерального закона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59-ФЗ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Частью 2 статьи 8 Федерального закона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59-ФЗ закреплено, что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Согласно п. 1, 2, 4, 5 ч. 1 ст. 10 Федерального закона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№59-Ф3 государственный орган, орган местного самоуправления или должностное лицо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 дает письменный ответ по существу поставленных в обращении вопросов, за исключением случаев, указанных в статье 11 настоящего Федерального закона;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В силу ч. 4 ст. 10 Федерального закона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59-ФЗ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Согласно ч. 3 ст. 10 Федерального закона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№59-ФЗ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Частями 1,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2 ст. 8 Федерального закона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59-ФЗ закреплено, что гражданин направляет письменное обращение непосредственно в тот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Частью 1 ст. 12 Федерального закона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№59-ФЗ закреплено, что письменное обращение, поступившее в государственный орган, орган местного самоуправления или должностн</w:t>
      </w:r>
      <w:r>
        <w:rPr>
          <w:rFonts w:ascii="Times New Roman" w:eastAsia="Times New Roman" w:hAnsi="Times New Roman" w:cs="Times New Roman"/>
          <w:sz w:val="28"/>
          <w:rtl w:val="0"/>
        </w:rPr>
        <w:t>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части 1.1 настоящей статьи.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Обращения граждан подлежат рассмотрению в порядке и сроки, установленные Федеральным законом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№59-ФЗ «О порядке рассмотрения обращений граждан Российской Федерации».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 соответствии со ст. 14 Федерального закона № 59-ФЗ должностные лица осуществляют в пределах своей компетенции контроль за соблюдением порядка рассмотрения обращений, анализируют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Мировым судьей установлено, что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Сакской межрайонной прокуратурой на основании обращения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проведена проверка исполнения должностными лицами 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требований законодательства о порядке рассмотрения обращений граждан Российской Федерации, по результатом которой постановлением исполняющего обязанности заместителя Сакского межрайонного прокурора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 возбуждении дела об административном правонарушении в отношении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ответственного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должностного лица –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начальника управления жилищно-коммунального хозяйства и муниципального имущества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назначенного 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На должность распоряжением главы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580-рк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возбуждено дело об административном правонарушении по ст. 5.59 КоАП РФ, поскольку он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</w:t>
      </w:r>
      <w:r>
        <w:rPr>
          <w:rFonts w:ascii="Times New Roman" w:eastAsia="Times New Roman" w:hAnsi="Times New Roman" w:cs="Times New Roman"/>
          <w:sz w:val="28"/>
          <w:rtl w:val="0"/>
        </w:rPr>
        <w:t>время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находясь по адресу: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нарушение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требований </w:t>
      </w:r>
      <w:r>
        <w:rPr>
          <w:rFonts w:ascii="Times New Roman" w:eastAsia="Times New Roman" w:hAnsi="Times New Roman" w:cs="Times New Roman"/>
          <w:sz w:val="28"/>
          <w:rtl w:val="0"/>
        </w:rPr>
        <w:t>п.п. 1,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4 ч. 1 ст. 10 </w:t>
      </w:r>
      <w:r>
        <w:rPr>
          <w:rFonts w:ascii="Times New Roman" w:eastAsia="Times New Roman" w:hAnsi="Times New Roman" w:cs="Times New Roman"/>
          <w:sz w:val="28"/>
          <w:rtl w:val="0"/>
        </w:rPr>
        <w:t>Федеральн</w:t>
      </w:r>
      <w:r>
        <w:rPr>
          <w:rFonts w:ascii="Times New Roman" w:eastAsia="Times New Roman" w:hAnsi="Times New Roman" w:cs="Times New Roman"/>
          <w:sz w:val="28"/>
          <w:rtl w:val="0"/>
        </w:rPr>
        <w:t>ого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а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59-ФЗ и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п.п. </w:t>
      </w:r>
      <w:r>
        <w:rPr>
          <w:rFonts w:ascii="Times New Roman" w:eastAsia="Times New Roman" w:hAnsi="Times New Roman" w:cs="Times New Roman"/>
          <w:sz w:val="28"/>
          <w:rtl w:val="0"/>
        </w:rPr>
        <w:t>3.23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должностной инструкции, которым на него возложена обязанность </w:t>
      </w:r>
      <w:r>
        <w:rPr>
          <w:rFonts w:ascii="Times New Roman" w:eastAsia="Times New Roman" w:hAnsi="Times New Roman" w:cs="Times New Roman"/>
          <w:sz w:val="28"/>
          <w:rtl w:val="0"/>
        </w:rPr>
        <w:t>осуществлять в установленном порядке прием граждан,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рассматривать заявления, обращения граждан, в том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числе </w:t>
      </w:r>
      <w:r>
        <w:rPr>
          <w:rFonts w:ascii="Times New Roman" w:eastAsia="Times New Roman" w:hAnsi="Times New Roman" w:cs="Times New Roman"/>
          <w:sz w:val="28"/>
          <w:rtl w:val="0"/>
        </w:rPr>
        <w:t>направленные в электронном виде по вопросам, относящимся к компетен</w:t>
      </w:r>
      <w:r>
        <w:rPr>
          <w:rFonts w:ascii="Times New Roman" w:eastAsia="Times New Roman" w:hAnsi="Times New Roman" w:cs="Times New Roman"/>
          <w:sz w:val="28"/>
          <w:rtl w:val="0"/>
        </w:rPr>
        <w:t>ции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управления, и предоставлять ответы на них в поряд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ке, установленным Законом № 59-ФЗ, </w:t>
      </w:r>
      <w:r>
        <w:rPr>
          <w:rFonts w:ascii="Times New Roman" w:eastAsia="Times New Roman" w:hAnsi="Times New Roman" w:cs="Times New Roman"/>
          <w:sz w:val="28"/>
          <w:rtl w:val="0"/>
        </w:rPr>
        <w:t>допусти</w:t>
      </w:r>
      <w:r>
        <w:rPr>
          <w:rFonts w:ascii="Times New Roman" w:eastAsia="Times New Roman" w:hAnsi="Times New Roman" w:cs="Times New Roman"/>
          <w:sz w:val="28"/>
          <w:rtl w:val="0"/>
        </w:rPr>
        <w:t>л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перенаправление обращения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поступившее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b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со</w:t>
      </w:r>
      <w:r>
        <w:rPr>
          <w:rFonts w:ascii="Times New Roman" w:eastAsia="Times New Roman" w:hAnsi="Times New Roman" w:cs="Times New Roman"/>
          <w:b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вх. № А-12/216/2 по вопросу отсутствия уличного освещения в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, а также о бездейст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вии главы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администрации Лесновского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, в орган местного самоуправления действие (бездействие) которого обжалуется.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Факт совершения административного правонарушения и виновность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подтверждены совокупностью доказательств, достоверность и допустимость которых сомнений не вызывают, а именно: постановлением о возбуждении дела об административном правонарушении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 признанием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вины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копией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заявления №6833521676 поданной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Сакскую межрайонную прокуратуру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через интернет портал «Госуслуги»; копией требования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Сакской межрайонной прокуратуры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Исорг-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>-26/3225-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копией </w:t>
      </w:r>
      <w:r>
        <w:rPr>
          <w:rFonts w:ascii="Times New Roman" w:eastAsia="Times New Roman" w:hAnsi="Times New Roman" w:cs="Times New Roman"/>
          <w:sz w:val="28"/>
          <w:rtl w:val="0"/>
        </w:rPr>
        <w:t>ответа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</w:t>
      </w:r>
      <w:r>
        <w:rPr>
          <w:rFonts w:ascii="Times New Roman" w:eastAsia="Times New Roman" w:hAnsi="Times New Roman" w:cs="Times New Roman"/>
          <w:sz w:val="28"/>
          <w:rtl w:val="0"/>
        </w:rPr>
        <w:t>77/2903/01-35/1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 требование Сакской межрайонной прокуратуры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№ Исорг-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>-26/3225-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>;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копией журнала учета отправляемых документов; копией ответа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КО-121185/2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копией корточки учета письменных обращений граждан в Администрацию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>;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копией заявления заместителю главы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 вх. № КО-12/185/2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копией ответа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А-12/223/2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 обращение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 доказательством направления; копия жалобы перенаправленная Сакской районной прокуратуро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адрес </w:t>
      </w:r>
      <w:r>
        <w:rPr>
          <w:rFonts w:ascii="Times New Roman" w:eastAsia="Times New Roman" w:hAnsi="Times New Roman" w:cs="Times New Roman"/>
          <w:sz w:val="28"/>
          <w:rtl w:val="0"/>
        </w:rPr>
        <w:t>Администрации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20350021-р-89-26/130-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копией корточки учета письменных обращений граждан в Администрацию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А-12/223/2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 резолюцией заместителя главы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для исполнения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копией журнала учета отправленных документов; копией информационного письма о перенаправлении обращения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 доказательством направления; копией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карточки учета письменных обращений граждан в Администрацию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 вх. № А12/216/2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 резолюцией заместителя главы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для исполнения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копия ответа Инспекции по жилищному надзору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А-31/1291/2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копией обращения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инспекцию по жилищному надзору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А-31/1291/2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через интернет-приёмную портала правительства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;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письменными объяснениями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копией распоряжения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580-рк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копией должностной инструкции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начальника управления жилищно-коммунального хозяйства и муниципального имущества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</w:p>
    <w:p>
      <w:pPr>
        <w:widowControl w:val="0"/>
        <w:bidi w:val="0"/>
        <w:spacing w:before="0" w:beforeAutospacing="0" w:after="0" w:afterAutospacing="0" w:line="322" w:lineRule="atLeast"/>
        <w:ind w:left="40" w:right="40" w:firstLine="72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Письменные доказательства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rtl w:val="0"/>
        </w:rPr>
        <w:t>считает достоверными, объективными и д</w:t>
      </w:r>
      <w:r>
        <w:rPr>
          <w:rFonts w:ascii="Times New Roman" w:eastAsia="Times New Roman" w:hAnsi="Times New Roman" w:cs="Times New Roman"/>
          <w:sz w:val="28"/>
          <w:rtl w:val="0"/>
        </w:rPr>
        <w:t>о</w:t>
      </w:r>
      <w:r>
        <w:rPr>
          <w:rFonts w:ascii="Times New Roman" w:eastAsia="Times New Roman" w:hAnsi="Times New Roman" w:cs="Times New Roman"/>
          <w:sz w:val="28"/>
          <w:rtl w:val="0"/>
        </w:rPr>
        <w:t>пустимыми доказательствами по делу, поскольку они получены в соответствии с требованиями закона, имеют надлежащую процессуальную форму.</w:t>
      </w:r>
    </w:p>
    <w:p>
      <w:pPr>
        <w:widowControl w:val="0"/>
        <w:bidi w:val="0"/>
        <w:spacing w:before="0" w:beforeAutospacing="0" w:after="0" w:afterAutospacing="0" w:line="322" w:lineRule="atLeast"/>
        <w:ind w:left="40" w:right="40" w:firstLine="72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Оценив представленные доказательства всесторонне, полно, объективно, в их совокупности, в соответствии с требованиями ст. 26.11 КоАП РФ, мировой судья пришел к выводу о виновности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должностного лица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-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совершении административного правонарушения, предусмотренного ст. 5.</w:t>
      </w:r>
      <w:r>
        <w:rPr>
          <w:rFonts w:ascii="Times New Roman" w:eastAsia="Times New Roman" w:hAnsi="Times New Roman" w:cs="Times New Roman"/>
          <w:sz w:val="28"/>
          <w:rtl w:val="0"/>
        </w:rPr>
        <w:t>59 КоАП РФ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widowControl w:val="0"/>
        <w:bidi w:val="0"/>
        <w:spacing w:before="0" w:beforeAutospacing="0" w:after="0" w:afterAutospacing="0" w:line="322" w:lineRule="atLeast"/>
        <w:ind w:left="40" w:right="40" w:firstLine="72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Постановление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и.о.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заместителя Сакского межрайонного прокурора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содержит все необходимые сведения, предусмотренные ст. 28.2 КоАП РФ и вынесено в сроки,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установленные ст. 28.5 КоАП РФ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. </w:t>
      </w:r>
    </w:p>
    <w:p>
      <w:pPr>
        <w:widowControl w:val="0"/>
        <w:bidi w:val="0"/>
        <w:spacing w:before="0" w:beforeAutospacing="0" w:after="0" w:afterAutospacing="0" w:line="322" w:lineRule="atLeast"/>
        <w:ind w:left="40" w:right="40" w:firstLine="72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Причины, препятствующие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должностному лицу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-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исполнить требования </w:t>
      </w:r>
      <w:r>
        <w:rPr>
          <w:rFonts w:ascii="Times New Roman" w:eastAsia="Times New Roman" w:hAnsi="Times New Roman" w:cs="Times New Roman"/>
          <w:sz w:val="28"/>
          <w:rtl w:val="0"/>
        </w:rPr>
        <w:t>закона, регулирующего сроки и порядок рассмотрения обращений граждан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не установлены.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Таким образом, материалами дела с достоверностью подтверждается факт совершения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должностным лицом -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начальником управления жилищно-коммунального хозяйства и муниципального имущества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правонарушения, в связи, с чем е</w:t>
      </w:r>
      <w:r>
        <w:rPr>
          <w:rFonts w:ascii="Times New Roman" w:eastAsia="Times New Roman" w:hAnsi="Times New Roman" w:cs="Times New Roman"/>
          <w:sz w:val="28"/>
          <w:rtl w:val="0"/>
        </w:rPr>
        <w:t>го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действия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правильно квалифицированы </w:t>
      </w:r>
      <w:r>
        <w:rPr>
          <w:rFonts w:ascii="Times New Roman" w:eastAsia="Times New Roman" w:hAnsi="Times New Roman" w:cs="Times New Roman"/>
          <w:sz w:val="28"/>
          <w:rtl w:val="0"/>
        </w:rPr>
        <w:t>по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ст. 5.</w:t>
      </w:r>
      <w:r>
        <w:rPr>
          <w:rFonts w:ascii="Times New Roman" w:eastAsia="Times New Roman" w:hAnsi="Times New Roman" w:cs="Times New Roman"/>
          <w:sz w:val="28"/>
          <w:rtl w:val="0"/>
        </w:rPr>
        <w:t>59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КоАП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РФ, как нарушение установленного законодательством Российской Федерации порядка рассмотрения обращений граждан, объединений граждан, в том числе юридических лиц, должностными лицами государственных органов, органов местного самоуправления, государственных и муниципальных учреждений и иных организаций, на которые возложено осуществление публично значимых функций, за исключением случаев, предусмотренных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hyperlink r:id="rId5" w:anchor="dst2057" w:history="1">
        <w:r>
          <w:rPr>
            <w:rFonts w:ascii="Times New Roman" w:eastAsia="Times New Roman" w:hAnsi="Times New Roman" w:cs="Times New Roman"/>
            <w:color w:val="0000FF"/>
            <w:sz w:val="28"/>
            <w:u w:val="single"/>
            <w:rtl w:val="0"/>
          </w:rPr>
          <w:t>статьями 5.39</w:t>
        </w:r>
      </w:hyperlink>
      <w:r>
        <w:rPr>
          <w:rFonts w:ascii="Times New Roman" w:eastAsia="Times New Roman" w:hAnsi="Times New Roman" w:cs="Times New Roman"/>
          <w:sz w:val="28"/>
          <w:rtl w:val="0"/>
        </w:rPr>
        <w:t>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hyperlink r:id="rId6" w:anchor="dst3327" w:history="1">
        <w:r>
          <w:rPr>
            <w:rFonts w:ascii="Times New Roman" w:eastAsia="Times New Roman" w:hAnsi="Times New Roman" w:cs="Times New Roman"/>
            <w:color w:val="0000FF"/>
            <w:sz w:val="28"/>
            <w:u w:val="single"/>
            <w:rtl w:val="0"/>
          </w:rPr>
          <w:t>5.63</w:t>
        </w:r>
      </w:hyperlink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настоящего Кодекса.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Каких-либо неустранимых сомнений в виновности лица, привлекаемого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rtl w:val="0"/>
        </w:rPr>
        <w:t>не усматрива</w:t>
      </w:r>
      <w:r>
        <w:rPr>
          <w:rFonts w:ascii="Times New Roman" w:eastAsia="Times New Roman" w:hAnsi="Times New Roman" w:cs="Times New Roman"/>
          <w:sz w:val="28"/>
          <w:rtl w:val="0"/>
        </w:rPr>
        <w:t>ет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Иных значимых доводов, ставящих под сомнение наличие в действиях должностного лица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-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объективной стороны состава административного правонарушения, предусмотренного ст. 5.59 </w:t>
      </w:r>
      <w:r>
        <w:rPr>
          <w:rFonts w:ascii="Times New Roman" w:eastAsia="Times New Roman" w:hAnsi="Times New Roman" w:cs="Times New Roman"/>
          <w:sz w:val="28"/>
          <w:rtl w:val="0"/>
        </w:rPr>
        <w:t>КоАП РФ</w:t>
      </w:r>
      <w:r>
        <w:rPr>
          <w:rFonts w:ascii="Times New Roman" w:eastAsia="Times New Roman" w:hAnsi="Times New Roman" w:cs="Times New Roman"/>
          <w:sz w:val="28"/>
          <w:rtl w:val="0"/>
        </w:rPr>
        <w:t>, суду не предста</w:t>
      </w:r>
      <w:r>
        <w:rPr>
          <w:rFonts w:ascii="Times New Roman" w:eastAsia="Times New Roman" w:hAnsi="Times New Roman" w:cs="Times New Roman"/>
          <w:sz w:val="28"/>
          <w:rtl w:val="0"/>
        </w:rPr>
        <w:t>в</w:t>
      </w:r>
      <w:r>
        <w:rPr>
          <w:rFonts w:ascii="Times New Roman" w:eastAsia="Times New Roman" w:hAnsi="Times New Roman" w:cs="Times New Roman"/>
          <w:sz w:val="28"/>
          <w:rtl w:val="0"/>
        </w:rPr>
        <w:t>лено.</w:t>
      </w:r>
    </w:p>
    <w:p>
      <w:pPr>
        <w:bidi w:val="0"/>
        <w:spacing w:before="0" w:beforeAutospacing="0" w:after="0" w:afterAutospacing="0" w:line="288" w:lineRule="atLeast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Санкцией ст. 5.59 КоАП РФ предусмотрена административная ответственность в виде наложения административного штрафа в размере от пяти тысяч до </w:t>
      </w:r>
      <w:r>
        <w:rPr>
          <w:rFonts w:ascii="Times New Roman" w:eastAsia="Times New Roman" w:hAnsi="Times New Roman" w:cs="Times New Roman"/>
          <w:sz w:val="28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 соответствии со ст. 3.1 КоАП РФ административное наказание является установленной гос</w:t>
      </w:r>
      <w:r>
        <w:rPr>
          <w:rFonts w:ascii="Times New Roman" w:eastAsia="Times New Roman" w:hAnsi="Times New Roman" w:cs="Times New Roman"/>
          <w:sz w:val="28"/>
          <w:rtl w:val="0"/>
        </w:rPr>
        <w:t>у</w:t>
      </w:r>
      <w:r>
        <w:rPr>
          <w:rFonts w:ascii="Times New Roman" w:eastAsia="Times New Roman" w:hAnsi="Times New Roman" w:cs="Times New Roman"/>
          <w:sz w:val="28"/>
          <w:rtl w:val="0"/>
        </w:rPr>
        <w:t>дарством мерой ответственности за совершение административного правонаруш</w:t>
      </w:r>
      <w:r>
        <w:rPr>
          <w:rFonts w:ascii="Times New Roman" w:eastAsia="Times New Roman" w:hAnsi="Times New Roman" w:cs="Times New Roman"/>
          <w:sz w:val="28"/>
          <w:rtl w:val="0"/>
        </w:rPr>
        <w:t>е</w:t>
      </w:r>
      <w:r>
        <w:rPr>
          <w:rFonts w:ascii="Times New Roman" w:eastAsia="Times New Roman" w:hAnsi="Times New Roman" w:cs="Times New Roman"/>
          <w:sz w:val="28"/>
          <w:rtl w:val="0"/>
        </w:rPr>
        <w:t>ния и применяется в целях предупреждения совершения новых правонарушений, как самим правонарушителем, так и другими лицами.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Согласно части 2 статьи 4.1 </w:t>
      </w:r>
      <w:r>
        <w:rPr>
          <w:rFonts w:ascii="Times New Roman" w:eastAsia="Times New Roman" w:hAnsi="Times New Roman" w:cs="Times New Roman"/>
          <w:sz w:val="28"/>
          <w:rtl w:val="0"/>
        </w:rPr>
        <w:t>КоАП РФ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при назначении административного наказания физич</w:t>
      </w:r>
      <w:r>
        <w:rPr>
          <w:rFonts w:ascii="Times New Roman" w:eastAsia="Times New Roman" w:hAnsi="Times New Roman" w:cs="Times New Roman"/>
          <w:sz w:val="28"/>
          <w:rtl w:val="0"/>
        </w:rPr>
        <w:t>е</w:t>
      </w:r>
      <w:r>
        <w:rPr>
          <w:rFonts w:ascii="Times New Roman" w:eastAsia="Times New Roman" w:hAnsi="Times New Roman" w:cs="Times New Roman"/>
          <w:sz w:val="28"/>
          <w:rtl w:val="0"/>
        </w:rPr>
        <w:t>скому лицу учитываются характер совершенного им административного правон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>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</w:t>
      </w:r>
      <w:r>
        <w:rPr>
          <w:rFonts w:ascii="Times New Roman" w:eastAsia="Times New Roman" w:hAnsi="Times New Roman" w:cs="Times New Roman"/>
          <w:sz w:val="28"/>
          <w:rtl w:val="0"/>
        </w:rPr>
        <w:t>и</w:t>
      </w:r>
      <w:r>
        <w:rPr>
          <w:rFonts w:ascii="Times New Roman" w:eastAsia="Times New Roman" w:hAnsi="Times New Roman" w:cs="Times New Roman"/>
          <w:sz w:val="28"/>
          <w:rtl w:val="0"/>
        </w:rPr>
        <w:t>нистративную ответственность.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Обстоятельств, смягчающи</w:t>
      </w:r>
      <w:r>
        <w:rPr>
          <w:rFonts w:ascii="Times New Roman" w:eastAsia="Times New Roman" w:hAnsi="Times New Roman" w:cs="Times New Roman"/>
          <w:sz w:val="28"/>
          <w:rtl w:val="0"/>
        </w:rPr>
        <w:t>х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административную ответственность, согласно ст. 4.2 КоАП РФ –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мировым судьей </w:t>
      </w:r>
      <w:r>
        <w:rPr>
          <w:rFonts w:ascii="Times New Roman" w:eastAsia="Times New Roman" w:hAnsi="Times New Roman" w:cs="Times New Roman"/>
          <w:sz w:val="28"/>
          <w:rtl w:val="0"/>
        </w:rPr>
        <w:t>не установлено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Обстоятельств</w:t>
      </w:r>
      <w:r>
        <w:rPr>
          <w:rFonts w:ascii="Times New Roman" w:eastAsia="Times New Roman" w:hAnsi="Times New Roman" w:cs="Times New Roman"/>
          <w:sz w:val="28"/>
          <w:rtl w:val="0"/>
        </w:rPr>
        <w:t>, отягчающих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административную ответственность, согласно ст. 4.3 КоАП РФ – </w:t>
      </w:r>
      <w:r>
        <w:rPr>
          <w:rFonts w:ascii="Times New Roman" w:eastAsia="Times New Roman" w:hAnsi="Times New Roman" w:cs="Times New Roman"/>
          <w:sz w:val="28"/>
          <w:rtl w:val="0"/>
        </w:rPr>
        <w:t>мировым судьей не установлено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Обстоятельств, исключающих производство по делу об административном правонарушении, предусмотренных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hyperlink r:id="rId4" w:anchor="/document/12125267/entry/245" w:history="1">
        <w:r>
          <w:rPr>
            <w:rFonts w:ascii="Times New Roman" w:eastAsia="Times New Roman" w:hAnsi="Times New Roman" w:cs="Times New Roman"/>
            <w:color w:val="0000FF"/>
            <w:sz w:val="28"/>
            <w:u w:val="single"/>
            <w:rtl w:val="0"/>
          </w:rPr>
          <w:t>ст. 24.5</w:t>
        </w:r>
      </w:hyperlink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КоАП РФ, не установлено.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Срок давности привлечения к административной ответственности, установленный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hyperlink r:id="rId4" w:anchor="/document/12125267/entry/45" w:history="1">
        <w:r>
          <w:rPr>
            <w:rFonts w:ascii="Times New Roman" w:eastAsia="Times New Roman" w:hAnsi="Times New Roman" w:cs="Times New Roman"/>
            <w:color w:val="0000FF"/>
            <w:sz w:val="28"/>
            <w:u w:val="single"/>
            <w:rtl w:val="0"/>
          </w:rPr>
          <w:t>ст. 4.5</w:t>
        </w:r>
      </w:hyperlink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КоАП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РФ не истек.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При назначении наказания, мировой судья учитывает, что оно не может быть отнесено к малозначительному, а виновные в его совершении лица - освобождены от административной ответственности, поскольку данное правонарушение существенно нарушает охраняемые общественные правоотношения независимо от роли правонарушителя, размера вреда, наступления последствий и их тяжести.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Исходя из указанной важности нарушенных прав, производство по данному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административному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делу не может быть прекращено за малозначительностью правонарушения.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Таким образом, оснований для освобождения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должностного лица -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от административной ответственности, а также для признания совершенного административного правонарушения малозначительным и прекращения производства по делу, не установлено.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Принимая во внимание характер и обстоятельства совершенного административного пр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вонарушения, установленные в ходе рассмотрения дела обстоятельства его совершения,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отсутствие обстоятельств,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отягчающих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и </w:t>
      </w:r>
      <w:r>
        <w:rPr>
          <w:rFonts w:ascii="Times New Roman" w:eastAsia="Times New Roman" w:hAnsi="Times New Roman" w:cs="Times New Roman"/>
          <w:sz w:val="28"/>
          <w:rtl w:val="0"/>
        </w:rPr>
        <w:t>смягчающих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административную ответственность</w:t>
      </w:r>
      <w:r>
        <w:rPr>
          <w:rFonts w:ascii="Times New Roman" w:eastAsia="Times New Roman" w:hAnsi="Times New Roman" w:cs="Times New Roman"/>
          <w:sz w:val="28"/>
          <w:rtl w:val="0"/>
        </w:rPr>
        <w:t>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учитывая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данные о личности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должностного лица -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а также </w:t>
      </w:r>
      <w:r>
        <w:rPr>
          <w:rFonts w:ascii="Times New Roman" w:eastAsia="Times New Roman" w:hAnsi="Times New Roman" w:cs="Times New Roman"/>
          <w:sz w:val="28"/>
          <w:rtl w:val="0"/>
        </w:rPr>
        <w:t>имущественное положение лица, привлекаемого к административной ответс</w:t>
      </w:r>
      <w:r>
        <w:rPr>
          <w:rFonts w:ascii="Times New Roman" w:eastAsia="Times New Roman" w:hAnsi="Times New Roman" w:cs="Times New Roman"/>
          <w:sz w:val="28"/>
          <w:rtl w:val="0"/>
        </w:rPr>
        <w:t>т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венности, мировой судья пришел к выводу о </w:t>
      </w:r>
      <w:r>
        <w:rPr>
          <w:rFonts w:ascii="Times New Roman" w:eastAsia="Times New Roman" w:hAnsi="Times New Roman" w:cs="Times New Roman"/>
          <w:sz w:val="28"/>
          <w:rtl w:val="0"/>
        </w:rPr>
        <w:t>необходимости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назначить е</w:t>
      </w:r>
      <w:r>
        <w:rPr>
          <w:rFonts w:ascii="Times New Roman" w:eastAsia="Times New Roman" w:hAnsi="Times New Roman" w:cs="Times New Roman"/>
          <w:sz w:val="28"/>
          <w:rtl w:val="0"/>
        </w:rPr>
        <w:t>му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административно</w:t>
      </w:r>
      <w:r>
        <w:rPr>
          <w:rFonts w:ascii="Times New Roman" w:eastAsia="Times New Roman" w:hAnsi="Times New Roman" w:cs="Times New Roman"/>
          <w:sz w:val="28"/>
          <w:rtl w:val="0"/>
        </w:rPr>
        <w:t>го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наказани</w:t>
      </w:r>
      <w:r>
        <w:rPr>
          <w:rFonts w:ascii="Times New Roman" w:eastAsia="Times New Roman" w:hAnsi="Times New Roman" w:cs="Times New Roman"/>
          <w:sz w:val="28"/>
          <w:rtl w:val="0"/>
        </w:rPr>
        <w:t>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виде административного штрафа в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нижнем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пределе санкции ст. 5.59 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На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основании изложенного, руководствуясь </w:t>
      </w:r>
      <w:r>
        <w:rPr>
          <w:rFonts w:ascii="Times New Roman" w:eastAsia="Times New Roman" w:hAnsi="Times New Roman" w:cs="Times New Roman"/>
          <w:sz w:val="28"/>
          <w:rtl w:val="0"/>
        </w:rPr>
        <w:t>ст. ст. 2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9.9, 29.10 </w:t>
      </w:r>
      <w:r>
        <w:rPr>
          <w:rFonts w:ascii="Times New Roman" w:eastAsia="Times New Roman" w:hAnsi="Times New Roman" w:cs="Times New Roman"/>
          <w:sz w:val="28"/>
          <w:rtl w:val="0"/>
        </w:rPr>
        <w:t>К</w:t>
      </w:r>
      <w:r>
        <w:rPr>
          <w:rFonts w:ascii="Times New Roman" w:eastAsia="Times New Roman" w:hAnsi="Times New Roman" w:cs="Times New Roman"/>
          <w:sz w:val="28"/>
          <w:rtl w:val="0"/>
        </w:rPr>
        <w:t>о</w:t>
      </w:r>
      <w:r>
        <w:rPr>
          <w:rFonts w:ascii="Times New Roman" w:eastAsia="Times New Roman" w:hAnsi="Times New Roman" w:cs="Times New Roman"/>
          <w:sz w:val="28"/>
          <w:rtl w:val="0"/>
        </w:rPr>
        <w:t>АП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РФ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мировой судья </w:t>
      </w:r>
    </w:p>
    <w:p>
      <w:pPr>
        <w:bidi w:val="0"/>
        <w:spacing w:before="0" w:beforeAutospacing="0" w:after="0" w:afterAutospacing="0"/>
        <w:ind w:left="0" w:right="0" w:firstLine="567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8"/>
          <w:rtl w:val="0"/>
        </w:rPr>
        <w:t>ПОСТАНОВИЛ</w:t>
      </w:r>
      <w:r>
        <w:rPr>
          <w:rFonts w:ascii="Times New Roman" w:eastAsia="Times New Roman" w:hAnsi="Times New Roman" w:cs="Times New Roman"/>
          <w:b/>
          <w:sz w:val="28"/>
          <w:rtl w:val="0"/>
        </w:rPr>
        <w:t>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Д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олжностное лицо -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начальника управления жилищно-коммунального хозяйства и муниципального имущества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>признать виновн</w:t>
      </w:r>
      <w:r>
        <w:rPr>
          <w:rFonts w:ascii="Times New Roman" w:eastAsia="Times New Roman" w:hAnsi="Times New Roman" w:cs="Times New Roman"/>
          <w:sz w:val="28"/>
          <w:rtl w:val="0"/>
        </w:rPr>
        <w:t>ым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rtl w:val="0"/>
        </w:rPr>
        <w:t>ст.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5.59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Кодекса Российской Федерации об административных правонарушениях, и назначить </w:t>
      </w:r>
      <w:r>
        <w:rPr>
          <w:rFonts w:ascii="Times New Roman" w:eastAsia="Times New Roman" w:hAnsi="Times New Roman" w:cs="Times New Roman"/>
          <w:sz w:val="28"/>
          <w:rtl w:val="0"/>
        </w:rPr>
        <w:t>е</w:t>
      </w:r>
      <w:r>
        <w:rPr>
          <w:rFonts w:ascii="Times New Roman" w:eastAsia="Times New Roman" w:hAnsi="Times New Roman" w:cs="Times New Roman"/>
          <w:sz w:val="28"/>
          <w:rtl w:val="0"/>
        </w:rPr>
        <w:t>му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административное наказание в виде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административного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штрафа в </w:t>
      </w:r>
      <w:r>
        <w:rPr>
          <w:rFonts w:ascii="Times New Roman" w:eastAsia="Times New Roman" w:hAnsi="Times New Roman" w:cs="Times New Roman"/>
          <w:sz w:val="28"/>
          <w:rtl w:val="0"/>
        </w:rPr>
        <w:t>размере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сумма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Штраф подлежит уплате по реквизитам: получатель: УФК по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(Министерство юстиции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), наименование банка: ОКЦ N 7 </w:t>
      </w:r>
      <w:r>
        <w:rPr>
          <w:rFonts w:ascii="Times New Roman" w:eastAsia="Times New Roman" w:hAnsi="Times New Roman" w:cs="Times New Roman"/>
          <w:sz w:val="28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России//УФК по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ИНН: 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КПП: 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ОГРН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1149102019164, БИК: 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единый казначейский счет </w:t>
      </w:r>
      <w:r>
        <w:rPr>
          <w:rFonts w:ascii="Times New Roman" w:eastAsia="Times New Roman" w:hAnsi="Times New Roman" w:cs="Times New Roman"/>
          <w:sz w:val="28"/>
          <w:rtl w:val="0"/>
        </w:rPr>
        <w:t>40102810645370000035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казначейский счет </w:t>
      </w:r>
      <w:r>
        <w:rPr>
          <w:rFonts w:ascii="Times New Roman" w:eastAsia="Times New Roman" w:hAnsi="Times New Roman" w:cs="Times New Roman"/>
          <w:sz w:val="28"/>
          <w:rtl w:val="0"/>
        </w:rPr>
        <w:t>03100643000000017500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лицевой счет 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УФК по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код сводного реестра 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ОКТМО 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КБК 82811601053010059140 УИН: </w:t>
      </w:r>
      <w:r>
        <w:rPr>
          <w:rFonts w:ascii="Times New Roman" w:eastAsia="Times New Roman" w:hAnsi="Times New Roman" w:cs="Times New Roman"/>
          <w:sz w:val="28"/>
          <w:rtl w:val="0"/>
        </w:rPr>
        <w:t>0410760300705001992605139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Согласно положениям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настоящего Кодекса.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Разъяснить привлеченному к административной ответственности, что в случае неуплаты административного штрафа в установленный законом 60-дневный срок, возбуждается дело об административном правонарушении, предусмотренном ч. 1 ст. 20.25 КоАП РФ,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8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8"/>
          <w:rtl w:val="0"/>
        </w:rPr>
        <w:t>, либо административный арест на срок до пятнадцати суток, либо обязательные работы на срок до пятидесяти часов.</w:t>
      </w:r>
    </w:p>
    <w:p>
      <w:pPr>
        <w:bidi w:val="0"/>
        <w:spacing w:before="0" w:beforeAutospacing="0" w:after="0" w:afterAutospacing="0"/>
        <w:ind w:left="0" w:right="0" w:firstLine="567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Документ, подтверждающий оплату административного штрафа, необходимо предоставить в судебный участок № 7</w:t>
      </w:r>
      <w:r>
        <w:rPr>
          <w:rFonts w:ascii="Times New Roman" w:eastAsia="Times New Roman" w:hAnsi="Times New Roman" w:cs="Times New Roman"/>
          <w:sz w:val="28"/>
          <w:rtl w:val="0"/>
        </w:rPr>
        <w:t>0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Сакского судебного района (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город республиканского значения Саки с подчиненной ему территорией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)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widowControl w:val="0"/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Постановление может быть обжаловано в апелляционном порядке в течение десяти </w:t>
      </w:r>
      <w:r>
        <w:rPr>
          <w:rFonts w:ascii="Times New Roman" w:eastAsia="Times New Roman" w:hAnsi="Times New Roman" w:cs="Times New Roman"/>
          <w:sz w:val="28"/>
          <w:rtl w:val="0"/>
        </w:rPr>
        <w:t>дней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Сакский районный суд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через мирового судью судебного участка № 7</w:t>
      </w:r>
      <w:r>
        <w:rPr>
          <w:rFonts w:ascii="Times New Roman" w:eastAsia="Times New Roman" w:hAnsi="Times New Roman" w:cs="Times New Roman"/>
          <w:sz w:val="28"/>
          <w:rtl w:val="0"/>
        </w:rPr>
        <w:t>0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Сакского судебного района (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город республиканского значения Саки с подчиненной ему территорией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)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, со дня вручения или получения копии постановления.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</w:p>
    <w:p>
      <w:pPr>
        <w:bidi w:val="0"/>
        <w:spacing w:before="0" w:beforeAutospacing="0" w:after="0" w:afterAutospacing="0"/>
        <w:ind w:left="0" w:right="0" w:firstLine="567"/>
        <w:jc w:val="left"/>
        <w:rPr>
          <w:rtl w:val="0"/>
        </w:rPr>
      </w:pP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hyperlink" Target="http://www.consultant.ru/document/cons_doc_LAW_365278/aba88b14e90f59a48e8cbe3ca0741ba0328f1ec4/" TargetMode="External" /><Relationship Id="rId6" Type="http://schemas.openxmlformats.org/officeDocument/2006/relationships/hyperlink" Target="http://www.consultant.ru/document/cons_doc_LAW_365278/7e682bbd731c6b2df075f2f445eb89c90befb03d/" TargetMode="Externa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