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53A4C">
      <w:pPr>
        <w:ind w:firstLine="567"/>
        <w:jc w:val="both"/>
      </w:pPr>
      <w:r>
        <w:t xml:space="preserve">                                                                                                Дело № 5-70-204/2017</w:t>
      </w:r>
    </w:p>
    <w:p w:rsidR="00A77B3E" w:rsidP="00253A4C">
      <w:pPr>
        <w:ind w:firstLine="567"/>
        <w:jc w:val="center"/>
      </w:pPr>
    </w:p>
    <w:p w:rsidR="00A77B3E" w:rsidP="00253A4C">
      <w:pPr>
        <w:ind w:firstLine="567"/>
        <w:jc w:val="center"/>
      </w:pPr>
      <w:r>
        <w:t>ПОСТАНОВЛЕНИЕ</w:t>
      </w:r>
    </w:p>
    <w:p w:rsidR="00A77B3E" w:rsidP="00253A4C">
      <w:pPr>
        <w:ind w:firstLine="567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253A4C">
      <w:pPr>
        <w:ind w:firstLine="567"/>
        <w:jc w:val="both"/>
      </w:pPr>
    </w:p>
    <w:p w:rsidR="00A77B3E" w:rsidP="00253A4C">
      <w:pPr>
        <w:ind w:firstLine="567"/>
        <w:jc w:val="both"/>
      </w:pPr>
      <w:r>
        <w:t>19 сентября 2017 года                                                                       г. Саки</w:t>
      </w:r>
    </w:p>
    <w:p w:rsidR="00A77B3E" w:rsidP="00253A4C">
      <w:pPr>
        <w:ind w:firstLine="567"/>
        <w:jc w:val="both"/>
      </w:pPr>
    </w:p>
    <w:p w:rsidR="00A77B3E" w:rsidP="00253A4C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</w:t>
      </w:r>
      <w:r>
        <w:t xml:space="preserve">лики Крым Панов А.И., с участием лица, привлекаемого к ответственности – </w:t>
      </w:r>
      <w:r>
        <w:t>Коперчак</w:t>
      </w:r>
      <w:r>
        <w:t xml:space="preserve"> В.П., рассмотрев в открытом судебном заседании материалы дела об административном  правонарушение в отношении: </w:t>
      </w:r>
    </w:p>
    <w:p w:rsidR="00A77B3E" w:rsidP="00253A4C">
      <w:pPr>
        <w:ind w:firstLine="567"/>
        <w:jc w:val="both"/>
      </w:pPr>
      <w:r>
        <w:t>Коперчак</w:t>
      </w:r>
      <w:r>
        <w:t xml:space="preserve"> Владимира Петровича, паспортные данные, имеющего сред</w:t>
      </w:r>
      <w:r>
        <w:t xml:space="preserve">нетехническое образование,  не работающего,  зарегистрированного по адресу: адрес, проживающего по адресу: адрес,    </w:t>
      </w:r>
    </w:p>
    <w:p w:rsidR="00A77B3E" w:rsidP="00253A4C">
      <w:pPr>
        <w:ind w:firstLine="567"/>
        <w:jc w:val="both"/>
      </w:pPr>
      <w:r>
        <w:t>привлекаемого к ответственности по ч. 4 ст.12.15 Кодекса Российской Федерации об административных правонарушениях,</w:t>
      </w:r>
    </w:p>
    <w:p w:rsidR="00A77B3E" w:rsidP="00253A4C">
      <w:pPr>
        <w:ind w:firstLine="567"/>
        <w:jc w:val="center"/>
      </w:pPr>
      <w:r>
        <w:t>УСТАНОВИЛ:</w:t>
      </w:r>
    </w:p>
    <w:p w:rsidR="00A77B3E" w:rsidP="00253A4C">
      <w:pPr>
        <w:ind w:firstLine="567"/>
        <w:jc w:val="both"/>
      </w:pPr>
      <w:r>
        <w:t>Согласно про</w:t>
      </w:r>
      <w:r>
        <w:t xml:space="preserve">токола об административном правонарушении адрес телефон от дата, </w:t>
      </w:r>
      <w:r>
        <w:t>Коперчак</w:t>
      </w:r>
      <w:r>
        <w:t xml:space="preserve"> В.П. дата в время по адрес </w:t>
      </w:r>
      <w:r>
        <w:t>адрес</w:t>
      </w:r>
      <w:r>
        <w:t xml:space="preserve"> совершил выезд, в нарушение ПДД РФ, на полосу предназначенную для встречного движения, а именно при осуществлении маневра «обгон», пересек сплошную л</w:t>
      </w:r>
      <w:r>
        <w:t xml:space="preserve">инию дорожной разметки 1.1, чем нарушил  п. 1.3 Правил дорожного движения, совершив административное правонарушение, ответственность за которое предусмотренное ч. 4 ст. 12.15. </w:t>
      </w:r>
      <w:r>
        <w:t>КоАП</w:t>
      </w:r>
      <w:r>
        <w:t xml:space="preserve"> РФ.</w:t>
      </w:r>
    </w:p>
    <w:p w:rsidR="00A77B3E" w:rsidP="00253A4C">
      <w:pPr>
        <w:ind w:firstLine="567"/>
        <w:jc w:val="both"/>
      </w:pPr>
      <w:r>
        <w:t xml:space="preserve">В судебном заседании </w:t>
      </w:r>
      <w:r>
        <w:t>Коперчак</w:t>
      </w:r>
      <w:r>
        <w:t xml:space="preserve"> В.П. вину в совершенном правонарушении пр</w:t>
      </w:r>
      <w:r>
        <w:t>изнал.</w:t>
      </w:r>
    </w:p>
    <w:p w:rsidR="00A77B3E" w:rsidP="00253A4C">
      <w:pPr>
        <w:ind w:firstLine="567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</w:t>
      </w:r>
      <w:r>
        <w:t>Коперчака</w:t>
      </w:r>
      <w:r>
        <w:t xml:space="preserve"> В.П. во вменяемом ему правонарушении нашла свое подтверждение в судебном заседании, исходя из следующего.</w:t>
      </w:r>
    </w:p>
    <w:p w:rsidR="00A77B3E" w:rsidP="00253A4C">
      <w:pPr>
        <w:ind w:firstLine="567"/>
        <w:jc w:val="both"/>
      </w:pPr>
      <w:r>
        <w:t>Согласно п. 1.3 ПДД РФ, уча</w:t>
      </w:r>
      <w:r>
        <w:t xml:space="preserve">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</w:t>
      </w:r>
      <w:r>
        <w:t>установленными сигналами.</w:t>
      </w:r>
    </w:p>
    <w:p w:rsidR="00A77B3E" w:rsidP="00253A4C">
      <w:pPr>
        <w:ind w:firstLine="567"/>
        <w:jc w:val="both"/>
      </w:pPr>
      <w:r>
        <w:t>В соответствии с п.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</w:t>
      </w:r>
      <w:r>
        <w:t xml:space="preserve"> или разметкой 1.11, прерывистая линия которой расположена слева. </w:t>
      </w:r>
    </w:p>
    <w:p w:rsidR="00A77B3E" w:rsidP="00253A4C">
      <w:pPr>
        <w:ind w:firstLine="567"/>
        <w:jc w:val="both"/>
      </w:pPr>
      <w:r>
        <w:t xml:space="preserve">Обстоятельства выезда </w:t>
      </w:r>
      <w:r>
        <w:t>Коперчака</w:t>
      </w:r>
      <w:r>
        <w:t xml:space="preserve"> В.П. в нарушение ПДД РФ на полосу, предназначенную для встречного движения, о которых идет речь в протоколе об административном правонарушении, согласно кото</w:t>
      </w:r>
      <w:r>
        <w:t xml:space="preserve">рым </w:t>
      </w:r>
      <w:r>
        <w:t>Коперчак</w:t>
      </w:r>
      <w:r>
        <w:t xml:space="preserve"> В.П. при выполнении обгона осуществил выезд на полосу, предназначенную для встречного движения, в нарушение требований дорожной разметки 1.1 ПДД РФ, </w:t>
      </w:r>
      <w:r>
        <w:t>подтверждаются данными видеозаписи, имеющейся в материалах дела, из которой усматривается сове</w:t>
      </w:r>
      <w:r>
        <w:t xml:space="preserve">ршение </w:t>
      </w:r>
      <w:r>
        <w:t>Коперчаком</w:t>
      </w:r>
      <w:r>
        <w:t xml:space="preserve"> В.П. маневра обгона другого транспортного средства с выездом на полосу, предназначенную для встречного движения, в нарушение требований п. 1.3 ПДД РФ.</w:t>
      </w:r>
    </w:p>
    <w:p w:rsidR="00A77B3E" w:rsidP="00253A4C">
      <w:pPr>
        <w:ind w:firstLine="567"/>
        <w:jc w:val="both"/>
      </w:pPr>
      <w:r>
        <w:t xml:space="preserve">Таким образом, </w:t>
      </w:r>
      <w:r>
        <w:t>Коперчак</w:t>
      </w:r>
      <w:r>
        <w:t xml:space="preserve"> В.П., совершая маневр обгона другого транспортного средства и в</w:t>
      </w:r>
      <w:r>
        <w:t xml:space="preserve">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а также нарушил требования п. </w:t>
      </w:r>
      <w:r>
        <w:t xml:space="preserve">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A77B3E" w:rsidP="00253A4C">
      <w:pPr>
        <w:ind w:firstLine="567"/>
        <w:jc w:val="both"/>
      </w:pPr>
      <w:r>
        <w:t xml:space="preserve">При таких обстоятельствах в действиях </w:t>
      </w:r>
      <w:r>
        <w:t>Коперчак</w:t>
      </w:r>
      <w:r>
        <w:t xml:space="preserve"> В.П. имеется состав правонарушения, предусмотре</w:t>
      </w:r>
      <w:r>
        <w:t xml:space="preserve">нного ст. 12.15 ч.4 </w:t>
      </w:r>
      <w:r>
        <w:t>КоАП</w:t>
      </w:r>
      <w:r>
        <w:t xml:space="preserve"> РФ, а именно выезд в нарушение Правил дорожного движения на полосу, предназначенную для встречного движения.</w:t>
      </w:r>
    </w:p>
    <w:p w:rsidR="00A77B3E" w:rsidP="00253A4C">
      <w:pPr>
        <w:ind w:firstLine="567"/>
        <w:jc w:val="both"/>
      </w:pPr>
      <w:r>
        <w:t>Доказательства по делу являются допустимыми.</w:t>
      </w:r>
    </w:p>
    <w:p w:rsidR="00A77B3E" w:rsidP="00253A4C">
      <w:pPr>
        <w:ind w:firstLine="567"/>
        <w:jc w:val="both"/>
      </w:pPr>
      <w:r>
        <w:t>В соответствии со ст. 3.1 Кодекса Российской Федерации об административных пр</w:t>
      </w:r>
      <w:r>
        <w:t>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</w:t>
      </w:r>
      <w:r>
        <w:t xml:space="preserve"> лицами.</w:t>
      </w:r>
    </w:p>
    <w:p w:rsidR="00A77B3E" w:rsidP="00253A4C">
      <w:pPr>
        <w:ind w:firstLine="567"/>
        <w:jc w:val="both"/>
      </w:pPr>
      <w:r>
        <w:t xml:space="preserve">Принимая во внимание раскаяние лица, совершившего административное правонарушение, как смягчающее вину обстоятельство, суд  считает возможным назначить </w:t>
      </w:r>
      <w:r>
        <w:t>Коперчак</w:t>
      </w:r>
      <w:r>
        <w:t xml:space="preserve"> В.П. наказание в виде административного штрафа в размере  сумма, считая данное наказан</w:t>
      </w:r>
      <w:r>
        <w:t xml:space="preserve">ие достаточным для предупреждения совершения новых правонарушений. </w:t>
      </w:r>
    </w:p>
    <w:p w:rsidR="00A77B3E" w:rsidP="00253A4C">
      <w:pPr>
        <w:ind w:firstLine="567"/>
        <w:jc w:val="both"/>
      </w:pPr>
      <w:r>
        <w:t xml:space="preserve">На основании вышеизложенного и, руководствуясь ст.ст.3.8, 4.1, 12.15 ч.4, 29.9, 29.10 </w:t>
      </w:r>
      <w:r>
        <w:t>КоАП</w:t>
      </w:r>
      <w:r>
        <w:t xml:space="preserve"> РФ, суд, -</w:t>
      </w:r>
    </w:p>
    <w:p w:rsidR="00A77B3E" w:rsidP="00253A4C">
      <w:pPr>
        <w:ind w:firstLine="567"/>
        <w:jc w:val="center"/>
      </w:pPr>
      <w:r>
        <w:t>ПОСТАНОВИЛ :</w:t>
      </w:r>
    </w:p>
    <w:p w:rsidR="00A77B3E" w:rsidP="00253A4C">
      <w:pPr>
        <w:ind w:firstLine="567"/>
        <w:jc w:val="both"/>
      </w:pPr>
    </w:p>
    <w:p w:rsidR="00A77B3E" w:rsidP="00253A4C">
      <w:pPr>
        <w:ind w:firstLine="567"/>
        <w:jc w:val="both"/>
      </w:pPr>
      <w:r>
        <w:t xml:space="preserve">Признать </w:t>
      </w:r>
      <w:r>
        <w:t>Коперчака</w:t>
      </w:r>
      <w:r>
        <w:t xml:space="preserve"> Владимира Петровича виновным в совершении правонаруше</w:t>
      </w:r>
      <w:r>
        <w:t xml:space="preserve">ния, предусмотренного ч. 4 ст. 12.15 </w:t>
      </w:r>
      <w:r>
        <w:t>КоАП</w:t>
      </w:r>
      <w:r>
        <w:t xml:space="preserve"> РФ и назначить ему наказание в виде административного штрафа в размере сумма (сумма прописью).</w:t>
      </w:r>
    </w:p>
    <w:p w:rsidR="00A77B3E" w:rsidP="00253A4C">
      <w:pPr>
        <w:ind w:firstLine="567"/>
        <w:jc w:val="both"/>
      </w:pPr>
      <w:r>
        <w:t>Штраф подлежит зачислению по реквизитам:</w:t>
      </w:r>
    </w:p>
    <w:p w:rsidR="00A77B3E" w:rsidP="00253A4C">
      <w:pPr>
        <w:ind w:firstLine="567"/>
        <w:jc w:val="both"/>
      </w:pPr>
      <w:r>
        <w:t>Получатель платежа: УФК (УМВД Росси по г. Симферополю),</w:t>
      </w:r>
    </w:p>
    <w:p w:rsidR="00A77B3E" w:rsidP="00253A4C">
      <w:pPr>
        <w:ind w:firstLine="567"/>
        <w:jc w:val="both"/>
      </w:pPr>
      <w:r>
        <w:t xml:space="preserve">ИНН 9102003230 </w:t>
      </w:r>
    </w:p>
    <w:p w:rsidR="00A77B3E" w:rsidP="00253A4C">
      <w:pPr>
        <w:ind w:firstLine="567"/>
        <w:jc w:val="both"/>
      </w:pPr>
      <w:r>
        <w:t xml:space="preserve">КПП </w:t>
      </w:r>
      <w:r>
        <w:t>35701000</w:t>
      </w:r>
    </w:p>
    <w:p w:rsidR="00A77B3E" w:rsidP="00253A4C">
      <w:pPr>
        <w:ind w:firstLine="567"/>
        <w:jc w:val="both"/>
      </w:pPr>
      <w:r>
        <w:t>р</w:t>
      </w:r>
      <w:r>
        <w:t>/с № 40101810335100010001,</w:t>
      </w:r>
    </w:p>
    <w:p w:rsidR="00A77B3E" w:rsidP="00253A4C">
      <w:pPr>
        <w:ind w:firstLine="567"/>
        <w:jc w:val="both"/>
      </w:pPr>
      <w:r>
        <w:t>КБК 18811630020016000140</w:t>
      </w:r>
    </w:p>
    <w:p w:rsidR="00A77B3E" w:rsidP="00253A4C">
      <w:pPr>
        <w:ind w:firstLine="567"/>
        <w:jc w:val="both"/>
      </w:pPr>
      <w:r>
        <w:t>БИК банка 043510001</w:t>
      </w:r>
    </w:p>
    <w:p w:rsidR="00A77B3E" w:rsidP="00253A4C">
      <w:pPr>
        <w:ind w:firstLine="567"/>
        <w:jc w:val="both"/>
      </w:pPr>
      <w:r>
        <w:t>ОКТМО 35701000</w:t>
      </w:r>
    </w:p>
    <w:p w:rsidR="00A77B3E" w:rsidP="00253A4C">
      <w:pPr>
        <w:ind w:firstLine="567"/>
        <w:jc w:val="both"/>
      </w:pPr>
      <w:r>
        <w:t>УИН 18810491175000004638</w:t>
      </w:r>
    </w:p>
    <w:p w:rsidR="00A77B3E" w:rsidP="00253A4C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</w:t>
      </w:r>
      <w:r>
        <w:t xml:space="preserve">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253A4C">
      <w:pPr>
        <w:ind w:firstLine="567"/>
        <w:jc w:val="both"/>
      </w:pPr>
      <w:r>
        <w:t xml:space="preserve">Разъяснить </w:t>
      </w:r>
      <w:r>
        <w:t>Коперчаку</w:t>
      </w:r>
      <w:r>
        <w:t xml:space="preserve"> В.П., что в соответствии ч.1.3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</w:t>
      </w:r>
      <w:r>
        <w:t>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</w:t>
      </w:r>
      <w:r>
        <w:t xml:space="preserve"> частью 5 статьи 12.15, частью 3.1 статьи 12.16, статьями 12.24, 12.26, частью 3 статьи 12.27настоящего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</w:t>
      </w:r>
      <w:r>
        <w:t>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t>ется в полном размере.</w:t>
      </w:r>
    </w:p>
    <w:p w:rsidR="00A77B3E" w:rsidP="00253A4C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</w:t>
      </w:r>
      <w:r>
        <w:t>и, Республика Крым.</w:t>
      </w:r>
    </w:p>
    <w:p w:rsidR="00A77B3E" w:rsidP="00253A4C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</w:t>
      </w:r>
      <w:r>
        <w:t>ой округ Саки) Республики Крым.</w:t>
      </w:r>
    </w:p>
    <w:p w:rsidR="00A77B3E" w:rsidP="00253A4C">
      <w:pPr>
        <w:ind w:firstLine="567"/>
        <w:jc w:val="both"/>
      </w:pPr>
    </w:p>
    <w:p w:rsidR="00A77B3E" w:rsidP="00253A4C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253A4C">
      <w:pPr>
        <w:ind w:firstLine="567"/>
        <w:jc w:val="both"/>
      </w:pPr>
    </w:p>
    <w:p w:rsidR="00A77B3E" w:rsidP="00253A4C">
      <w:pPr>
        <w:ind w:firstLine="567"/>
        <w:jc w:val="both"/>
      </w:pPr>
    </w:p>
    <w:sectPr w:rsidSect="00512C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CE1"/>
    <w:rsid w:val="00253A4C"/>
    <w:rsid w:val="00512C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