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 октя</w:t>
      </w:r>
      <w:r>
        <w:rPr>
          <w:rFonts w:ascii="Times New Roman" w:eastAsia="Times New Roman" w:hAnsi="Times New Roman" w:cs="Times New Roman"/>
          <w:sz w:val="26"/>
          <w:rtl w:val="0"/>
        </w:rPr>
        <w:t>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Биденко Вадима Анатольевича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 начальником участка ООО СМУ «Родная 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вань»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322926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 18.09.2020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15.00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находясь вблизи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дома №51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нанес побои Самкову А.Л. от которых он испытал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скую боль, а на его теле образовались телесные повреждения, которые согласно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ключения эксперта ГБУЗ РК «КРБ СМЭ» </w:t>
      </w:r>
      <w:r>
        <w:rPr>
          <w:rFonts w:ascii="Times New Roman" w:eastAsia="Times New Roman" w:hAnsi="Times New Roman" w:cs="Times New Roman"/>
          <w:sz w:val="26"/>
          <w:rtl w:val="0"/>
        </w:rPr>
        <w:t>№329 от 22.09.2020 квалифицируются как не причинившие вреда здоровью человека и не повлекшие последствий указа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РФ, то есть действия не содержащие признаков уголовно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зуемого деяния.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раскаялся,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 обстоятельства, указанные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 Самков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 не явился, 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судебный учас</w:t>
      </w:r>
      <w:r>
        <w:rPr>
          <w:rFonts w:ascii="Times New Roman" w:eastAsia="Times New Roman" w:hAnsi="Times New Roman" w:cs="Times New Roman"/>
          <w:sz w:val="26"/>
          <w:rtl w:val="0"/>
        </w:rPr>
        <w:t>ток заявление, в котором просил проводить заседание в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вие,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назначить на усмотрение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 побои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 18.09.2020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15.00 часов находясь вблизи дома №51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нанес побои Самкову А.Л. от которых он испытал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то есть нанес побои,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 за что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322926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принятия устного заявления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Самкова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18.09.2020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18.09.2020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Самкова А.Л.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329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22.09.2020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отоколом осмотра помещений от 24.09.2020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 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воспитания ув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жения к общеустановленным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Биденко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Биденко Вадима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6.1.1 КоАП РФ и назначить ему административное наказание в виде административного штрафа в размере 5000 (пять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0101 140.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