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3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Дело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sz w:val="28"/>
          <w:rtl w:val="0"/>
        </w:rPr>
        <w:t>32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 w:line="28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</w:t>
      </w:r>
      <w:r>
        <w:rPr>
          <w:rFonts w:ascii="Times New Roman" w:eastAsia="Times New Roman" w:hAnsi="Times New Roman" w:cs="Times New Roman"/>
          <w:sz w:val="28"/>
          <w:rtl w:val="0"/>
        </w:rPr>
        <w:t>MS</w:t>
      </w:r>
      <w:r>
        <w:rPr>
          <w:rFonts w:ascii="Times New Roman" w:eastAsia="Times New Roman" w:hAnsi="Times New Roman" w:cs="Times New Roman"/>
          <w:sz w:val="28"/>
          <w:rtl w:val="0"/>
        </w:rPr>
        <w:t>0070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участием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рассмотрев дело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rtl w:val="0"/>
        </w:rPr>
        <w:t>поступивш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ГУФССП России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Ташкентской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,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средне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образование, не </w:t>
      </w:r>
      <w:r>
        <w:rPr>
          <w:rFonts w:ascii="Times New Roman" w:eastAsia="Times New Roman" w:hAnsi="Times New Roman" w:cs="Times New Roman"/>
          <w:sz w:val="28"/>
          <w:rtl w:val="0"/>
        </w:rPr>
        <w:t>замужней</w:t>
      </w:r>
      <w:r>
        <w:rPr>
          <w:rFonts w:ascii="Times New Roman" w:eastAsia="Times New Roman" w:hAnsi="Times New Roman" w:cs="Times New Roman"/>
          <w:sz w:val="28"/>
          <w:rtl w:val="0"/>
        </w:rPr>
        <w:t>, 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несовершеннолетнего ребенка на иждивении, не трудоустроенно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имеюще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инвалидност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, не военнослужаще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зарегистрированной </w:t>
      </w:r>
      <w:r>
        <w:rPr>
          <w:rFonts w:ascii="Times New Roman" w:eastAsia="Times New Roman" w:hAnsi="Times New Roman" w:cs="Times New Roman"/>
          <w:sz w:val="28"/>
          <w:rtl w:val="0"/>
        </w:rPr>
        <w:t>и проживающе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ранее привлекавшийся к административной ответственности за совершение однородного административного правонарушения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410</w:t>
      </w:r>
      <w:r>
        <w:rPr>
          <w:rFonts w:ascii="Times New Roman" w:eastAsia="Times New Roman" w:hAnsi="Times New Roman" w:cs="Times New Roman"/>
          <w:sz w:val="28"/>
          <w:rtl w:val="0"/>
        </w:rPr>
        <w:t>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пояснил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 что не оплатил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штраф, вину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признал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содеянном раскаялся и дополнительно пояснила, что </w:t>
      </w:r>
      <w:r>
        <w:rPr>
          <w:rFonts w:ascii="Times New Roman" w:eastAsia="Times New Roman" w:hAnsi="Times New Roman" w:cs="Times New Roman"/>
          <w:sz w:val="28"/>
          <w:rtl w:val="0"/>
        </w:rPr>
        <w:t>имеет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неоплаченны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</w:t>
      </w:r>
      <w:r>
        <w:rPr>
          <w:rFonts w:ascii="Times New Roman" w:eastAsia="Times New Roman" w:hAnsi="Times New Roman" w:cs="Times New Roman"/>
          <w:sz w:val="28"/>
          <w:rtl w:val="0"/>
        </w:rPr>
        <w:t>е штрафы.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сследовав письменные материалы административного дела и обозрев видеозапись,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состава правонарушения, предусмотренного частью 1 статьи 2</w:t>
      </w:r>
      <w:r>
        <w:rPr>
          <w:rFonts w:ascii="Times New Roman" w:eastAsia="Times New Roman" w:hAnsi="Times New Roman" w:cs="Times New Roman"/>
          <w:sz w:val="28"/>
          <w:rtl w:val="0"/>
        </w:rPr>
        <w:t>0.25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исходя из следующего.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не уплатил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административный штраф в срок, предусмотренный Кодексом Российской Федерации об административных правонарушениях (далее – КоАП РФ),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>,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назначенный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410/2025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помимо признан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я вины полностью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подтверждается следующими письменными доказательствами: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130</w:t>
      </w:r>
      <w:r>
        <w:rPr>
          <w:rFonts w:ascii="Times New Roman" w:eastAsia="Times New Roman" w:hAnsi="Times New Roman" w:cs="Times New Roman"/>
          <w:sz w:val="28"/>
          <w:rtl w:val="0"/>
        </w:rPr>
        <w:t>/26/82020-АП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который составлен в соответствии с требованиями КоАП РФ;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постановления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делу об административном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правонарушении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41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/2025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вступи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вшего в законную силу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постановления о возбуждении исполнительного производства № </w:t>
      </w:r>
      <w:r>
        <w:rPr>
          <w:rFonts w:ascii="Times New Roman" w:eastAsia="Times New Roman" w:hAnsi="Times New Roman" w:cs="Times New Roman"/>
          <w:sz w:val="28"/>
          <w:rtl w:val="0"/>
        </w:rPr>
        <w:t>47801</w:t>
      </w:r>
      <w:r>
        <w:rPr>
          <w:rFonts w:ascii="Times New Roman" w:eastAsia="Times New Roman" w:hAnsi="Times New Roman" w:cs="Times New Roman"/>
          <w:sz w:val="28"/>
          <w:rtl w:val="0"/>
        </w:rPr>
        <w:t>/26/82020-ИП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 считает достаточными, допустимыми, непротиворечивыми и согласующимися друг с другом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пояснениями последней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у </w:t>
      </w:r>
      <w:r>
        <w:rPr>
          <w:rFonts w:ascii="Times New Roman" w:eastAsia="Times New Roman" w:hAnsi="Times New Roman" w:cs="Times New Roman"/>
          <w:sz w:val="28"/>
          <w:rtl w:val="0"/>
        </w:rPr>
        <w:t>мирового судьи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квалифицирует бездействие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8"/>
          <w:rtl w:val="0"/>
        </w:rPr>
        <w:t>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widowControl w:val="0"/>
        <w:bidi w:val="0"/>
        <w:spacing w:before="0" w:beforeAutospacing="0" w:after="0" w:afterAutospacing="0" w:line="322" w:lineRule="atLeast"/>
        <w:ind w:left="20" w:right="20" w:firstLine="6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Ограничений для назначения административного наказания в виде обязательных работ, предусмотренных ст.3.13 КоАП РФ, мировым судьей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правонарушения, данные о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личности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имущественном положении, </w:t>
      </w:r>
      <w:r>
        <w:rPr>
          <w:rFonts w:ascii="Times New Roman" w:eastAsia="Times New Roman" w:hAnsi="Times New Roman" w:cs="Times New Roman"/>
          <w:sz w:val="28"/>
          <w:rtl w:val="0"/>
        </w:rPr>
        <w:t>ранее 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что является обстоятельством отягчающим административную ответственность, а так же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фактическое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признание вины, </w:t>
      </w:r>
      <w:r>
        <w:rPr>
          <w:rFonts w:ascii="Times New Roman" w:eastAsia="Times New Roman" w:hAnsi="Times New Roman" w:cs="Times New Roman"/>
          <w:sz w:val="28"/>
          <w:rtl w:val="0"/>
        </w:rPr>
        <w:t>ч</w:t>
      </w:r>
      <w:r>
        <w:rPr>
          <w:rFonts w:ascii="Times New Roman" w:eastAsia="Times New Roman" w:hAnsi="Times New Roman" w:cs="Times New Roman"/>
          <w:sz w:val="28"/>
          <w:rtl w:val="0"/>
        </w:rPr>
        <w:t>то является 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смягчающим административную ответственность,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наличие неоплаченных административных штрафов,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</w:t>
      </w:r>
      <w:r>
        <w:rPr>
          <w:rFonts w:ascii="Times New Roman" w:eastAsia="Times New Roman" w:hAnsi="Times New Roman" w:cs="Times New Roman"/>
          <w:sz w:val="28"/>
          <w:rtl w:val="0"/>
        </w:rPr>
        <w:t>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считает возможным назначить административное наказание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в пределе санкции части 1 статьи 20.25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>обязательных работ сроком 20 (двадцать) часов.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