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432" w:right="0" w:hanging="432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258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</w:t>
      </w:r>
    </w:p>
    <w:p>
      <w:pPr>
        <w:pStyle w:val="Heading1"/>
        <w:keepNext/>
        <w:bidi w:val="0"/>
        <w:spacing w:before="0" w:beforeAutospacing="0" w:after="0" w:afterAutospacing="0"/>
        <w:ind w:left="432" w:right="0" w:hanging="43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ОПРЕДЕЛЕНИЕ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рассмотрев дело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Счетной палаты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должностного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 –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главного врача </w:t>
      </w:r>
      <w:r>
        <w:rPr>
          <w:rFonts w:ascii="Times New Roman" w:eastAsia="Times New Roman" w:hAnsi="Times New Roman" w:cs="Times New Roman"/>
          <w:sz w:val="26"/>
          <w:rtl w:val="0"/>
        </w:rPr>
        <w:t>ГБУЗ РК «Сакская РБ»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РФ,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ранее непривлекавшегося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привлечении его к административной ответственности за правонарушение, предусмотренное частью </w:t>
      </w:r>
      <w:r>
        <w:rPr>
          <w:rFonts w:ascii="Times New Roman" w:eastAsia="Times New Roman" w:hAnsi="Times New Roman" w:cs="Times New Roman"/>
          <w:sz w:val="26"/>
          <w:rtl w:val="0"/>
        </w:rPr>
        <w:t>1 ст. 15.15.5-1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правонарушениях,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главный врач ГБУЗ РК «Сакская РБ»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выполнил государственное (муниципальное) задание за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выразившееся в недостижении показателей государственного задания, характеризующих объем оказываемых государственных услуг.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главного врача ГБУЗ РК «Сакская РБ»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квалифицированы </w:t>
      </w:r>
      <w:r>
        <w:rPr>
          <w:rFonts w:ascii="Times New Roman" w:eastAsia="Times New Roman" w:hAnsi="Times New Roman" w:cs="Times New Roman"/>
          <w:sz w:val="26"/>
          <w:rtl w:val="0"/>
        </w:rPr>
        <w:t>ведущим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инспектором Счетной палаты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протоколе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ч. </w:t>
      </w:r>
      <w:r>
        <w:rPr>
          <w:rFonts w:ascii="Times New Roman" w:eastAsia="Times New Roman" w:hAnsi="Times New Roman" w:cs="Times New Roman"/>
          <w:sz w:val="26"/>
          <w:rtl w:val="0"/>
        </w:rPr>
        <w:t>1 ст. 15.15.5-1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заседание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явился, о времени и месте рассмотрения дела извещен надлежаще, ходатайств об отложении судебного разбирательства от него не поступало, его явка обязательной судом не признавалась, в этой связи на основании ч. 2 ст. 25.1 КоАП РФ дело рассмотрено в его отсутствие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Изучив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исследовав представленные доказательства,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мировой судья приходит к выводу о наличии в действиях должностного лица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главного врача </w:t>
      </w:r>
      <w:r>
        <w:rPr>
          <w:rFonts w:ascii="Times New Roman" w:eastAsia="Times New Roman" w:hAnsi="Times New Roman" w:cs="Times New Roman"/>
          <w:sz w:val="26"/>
          <w:rtl w:val="0"/>
        </w:rPr>
        <w:t>ГБУЗ РК «Сакская РБ»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состава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rtl w:val="0"/>
        </w:rPr>
        <w:t>1 ст. 15.15.5-1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 и наличии оснований для назначения указанному лицу наказания в пределах санкц</w:t>
      </w:r>
      <w:r>
        <w:rPr>
          <w:rFonts w:ascii="Times New Roman" w:eastAsia="Times New Roman" w:hAnsi="Times New Roman" w:cs="Times New Roman"/>
          <w:sz w:val="26"/>
          <w:rtl w:val="0"/>
        </w:rPr>
        <w:t>ии статьи, исходя из следующего.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6"/>
          <w:rtl w:val="0"/>
        </w:rPr>
        <w:t>1 ст. 15.15.5-1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евыполнение государственного (муниципального) задания 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влечет предупреждение или наложение административного штрафа на должностных лиц в размере от ста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Судом установлено и следует из материалов дела, что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четной палатой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(далее - Счетная палата) на основании Федерального закона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6-ФЗ «Об общих принципах организации и деятельности контрольно-счетных органов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субъектов Российской Федерации и муниципальных образований», Закона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9-ЗРК/2014 «О Счетной палате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распоряжения Счетной палаты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3-р «О проведении контрольного мероприятия», удостоверения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4 проведено контрольное мероприятие «Проверка эффективности использования субсидии из бюджета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финансовое обеспечение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государственного задания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2022 и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также средств бюджета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направленных на реализацию - мероприятий по борьбе с туберкулезом»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ГБУЗ РК </w:t>
      </w:r>
      <w:r>
        <w:rPr>
          <w:rFonts w:ascii="Times New Roman" w:eastAsia="Times New Roman" w:hAnsi="Times New Roman" w:cs="Times New Roman"/>
          <w:sz w:val="26"/>
          <w:rtl w:val="0"/>
        </w:rPr>
        <w:t>«Сакская РБ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 результатам которого составлен акт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8, подписанный должностными лицами Учреждения без возражений.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пунктом 3 статьи 69.2 Бюджетного кодекса Российской Федерации (далее - БК РФ) постановлением Совета министров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№443 «Об утверждении Порядка формирования государственного задания на оказание государственных услуг (выполнение работ) в отношении государственных учреждений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финансового обеспечения его выполнения и признании утратившими силу некоторых постановлений Совета министров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утверждён Порядок формирования государственного задания на оказание государственных услуг (выполнение работ) в отношении государственных учреждений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финансового обеспечения его выполнения (далее - Порядок № 443).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Государственное задание № 3 ГБУЗ РК «Сакская РБ»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на плановый период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2023 и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утверждено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Минсздравом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(далее - госзадание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). Госзадание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содержит 4 вида государственных услуг и 2 вида государственных работ, в том числе государственную услугу «Первичная медико-сан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итарная помощь, не включённая в </w:t>
      </w:r>
      <w:r>
        <w:rPr>
          <w:rFonts w:ascii="Times New Roman" w:eastAsia="Times New Roman" w:hAnsi="Times New Roman" w:cs="Times New Roman"/>
          <w:sz w:val="26"/>
          <w:rtl w:val="0"/>
        </w:rPr>
        <w:t>базовую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программу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обязательного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медицинского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страхования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- по профилю фтизиатрия».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Пунктом 9 Порядка № 443 определено, что учредитель при необходимости устанавливает в государствен</w:t>
      </w:r>
      <w:r>
        <w:rPr>
          <w:rFonts w:ascii="Times New Roman" w:eastAsia="Times New Roman" w:hAnsi="Times New Roman" w:cs="Times New Roman"/>
          <w:sz w:val="26"/>
          <w:rtl w:val="0"/>
        </w:rPr>
        <w:t>ном задании допустимые (возможные</w:t>
      </w:r>
      <w:r>
        <w:rPr>
          <w:rFonts w:ascii="Times New Roman" w:eastAsia="Times New Roman" w:hAnsi="Times New Roman" w:cs="Times New Roman"/>
          <w:sz w:val="26"/>
          <w:rtl w:val="0"/>
        </w:rPr>
        <w:t>) отклонения в процентах (абсолютных величинах) от уст</w:t>
      </w:r>
      <w:r>
        <w:rPr>
          <w:rFonts w:ascii="Times New Roman" w:eastAsia="Times New Roman" w:hAnsi="Times New Roman" w:cs="Times New Roman"/>
          <w:sz w:val="26"/>
          <w:rtl w:val="0"/>
        </w:rPr>
        <w:t>ановленных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значений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показателей </w:t>
      </w:r>
      <w:r>
        <w:rPr>
          <w:rFonts w:ascii="Times New Roman" w:eastAsia="Times New Roman" w:hAnsi="Times New Roman" w:cs="Times New Roman"/>
          <w:sz w:val="26"/>
          <w:rtl w:val="0"/>
        </w:rPr>
        <w:t>качества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(или) объёма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 отдельной государственной услуги (работы) либо общее допустимое (возможное) отклонение в отношении государственного задания в целом или его части. Госзадание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содержит допустимые (в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зможные) отклонения в размере 5 %.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Однако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ГБУЗ РК «Сакская РБ» за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согласно данным Отчёта о </w:t>
      </w:r>
      <w:r>
        <w:rPr>
          <w:rFonts w:ascii="Times New Roman" w:eastAsia="Times New Roman" w:hAnsi="Times New Roman" w:cs="Times New Roman"/>
          <w:sz w:val="26"/>
          <w:rtl w:val="0"/>
        </w:rPr>
        <w:t>выполнении госзадания, по профилю фтизиатрия обратилось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исполнено на 85,0 %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пунктом 52 Порядка № 443 государственное задание является невыполненным в случае недостижения (превышения допустимого (возможного) отклонения) показателей государственного задания, характеризующих объем оказываемых государственных услуг (выполняемых работ), а также показателей государственного задания, характеризующих качество оказываемых государственных услуг (выполняемых работ), если такие показатели установлены в государственном задании.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пункту 33 Порядка № 443 нормативные затраты на выполнение работы рассчитываются на работу в целом или в случае установления в государств</w:t>
      </w:r>
      <w:r>
        <w:rPr>
          <w:rFonts w:ascii="Times New Roman" w:eastAsia="Times New Roman" w:hAnsi="Times New Roman" w:cs="Times New Roman"/>
          <w:sz w:val="26"/>
          <w:rtl w:val="0"/>
        </w:rPr>
        <w:t>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задании показателей объёма выполнен</w:t>
      </w:r>
      <w:r>
        <w:rPr>
          <w:rFonts w:ascii="Times New Roman" w:eastAsia="Times New Roman" w:hAnsi="Times New Roman" w:cs="Times New Roman"/>
          <w:sz w:val="26"/>
          <w:rtl w:val="0"/>
        </w:rPr>
        <w:t>ия работы - на единицу объёма р</w:t>
      </w:r>
      <w:r>
        <w:rPr>
          <w:rFonts w:ascii="Times New Roman" w:eastAsia="Times New Roman" w:hAnsi="Times New Roman" w:cs="Times New Roman"/>
          <w:sz w:val="26"/>
          <w:rtl w:val="0"/>
        </w:rPr>
        <w:t>аботы.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абзацем 2 пункта 32 Порядка № 443 нормативные затрат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на выполнение государственных </w:t>
      </w:r>
      <w:r>
        <w:rPr>
          <w:rFonts w:ascii="Times New Roman" w:eastAsia="Times New Roman" w:hAnsi="Times New Roman" w:cs="Times New Roman"/>
          <w:sz w:val="26"/>
          <w:rtl w:val="0"/>
        </w:rPr>
        <w:t>услуг утвержден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Приказом Министерства № 5352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соответствует объёму субсидии, рассчитанной на основе установленных Министерством нормативных затрат на выполнение госзадания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пунктом 52 Порядка № 443 часть Субсидии на финансовое обеспечение госзадания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связи с невыполнением объёмов госзадания в части отдельных государственных услуг, подлежат возврату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бюджет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В ходе контрольного мероприятия ГБУЗ РК «Сакская РБ» был осуществлён возврат в бюджет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общую сумму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том числе и вышеуказанной суммы (платёжные поручения о перечислении на счёт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№№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475498).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должность главного врача ГБУЗ РК «Сакская РБ» приказом Министерства здравоохранения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302-рс (с внесенными изменениями приказо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Министерства здравоохранения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390-рс).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положениям </w:t>
      </w:r>
      <w:r>
        <w:rPr>
          <w:rFonts w:ascii="Times New Roman" w:eastAsia="Times New Roman" w:hAnsi="Times New Roman" w:cs="Times New Roman"/>
          <w:sz w:val="26"/>
          <w:rtl w:val="0"/>
        </w:rPr>
        <w:t>пункт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6.4 раздела 6 Устава главный врач, обеспечивает выполнение государственного задания в полном объёме. Согласно пункту 6.9 Устава главный врач несет дисциплинарную, административную, уголовную и гражданско-правовую ответственность за невыполнение своих должностных обязательств, предусмотренных действующим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законодательством.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Данные обстоятельства подтверждаются протоколом об административном правонарушении, подписанным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 замечаний, и в котором он признал вину в совершении административного правонарушения, приказом о назначении на должность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302-рс (с внесенными изменениями приказо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Министерства здравоохранения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390-рс)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актом по результатам контрольного мероприятия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8, который также подписан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 каких либо-замечаний, копией государственного задания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плановый 2023 и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копией устава ГБУЗ РК «Сакская РБ».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требованиями статьи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или ненадлежащим исполнением своих должностных обязанностей.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Невыполнение государственного задания по вине главного врача ГБУЗ РК «Сакская РБ» подтверждается собранными по делу доказательствами и не оспаривалось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что следует из содержания протокола. Каких-либо объективных данных, позволяющих прийти к иному выводу, в материалы дела не представлено.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Представленные по делу доказательства являются допустимыми и достаточными для установления вины должностного лица </w:t>
      </w:r>
      <w:r>
        <w:rPr>
          <w:rFonts w:ascii="Times New Roman" w:eastAsia="Times New Roman" w:hAnsi="Times New Roman" w:cs="Times New Roman"/>
          <w:sz w:val="26"/>
          <w:rtl w:val="0"/>
        </w:rPr>
        <w:t>главного врача ГБУЗ РК «Сакская РБ»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ст.15.15.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5-1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из материалов дела следует,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главный врач ГБУЗ РК «Сакская РБ»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допустил невыполнение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государственного (муниципального) задания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что влечет административную ответственность, предусмотренную ч. 1 ст. 15.15.5-1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судья полагает, что вина должностного лица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главного врача </w:t>
      </w:r>
      <w:r>
        <w:rPr>
          <w:rFonts w:ascii="Times New Roman" w:eastAsia="Times New Roman" w:hAnsi="Times New Roman" w:cs="Times New Roman"/>
          <w:sz w:val="26"/>
          <w:rtl w:val="0"/>
        </w:rPr>
        <w:t>ГБУЗ РК «Сакская РБ»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>ч. 1 ст. 15.15.5-1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правильно квалифицированы по </w:t>
      </w:r>
      <w:r>
        <w:rPr>
          <w:rFonts w:ascii="Times New Roman" w:eastAsia="Times New Roman" w:hAnsi="Times New Roman" w:cs="Times New Roman"/>
          <w:sz w:val="26"/>
          <w:rtl w:val="0"/>
        </w:rPr>
        <w:t>ч. 1 ст. 15.15.5-1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Обстоятельством, смягчающим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соответствии с ч. 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4.2 КоАП РФ является </w:t>
      </w:r>
      <w:r>
        <w:rPr>
          <w:rFonts w:ascii="Times New Roman" w:eastAsia="Times New Roman" w:hAnsi="Times New Roman" w:cs="Times New Roman"/>
          <w:sz w:val="26"/>
          <w:rtl w:val="0"/>
        </w:rPr>
        <w:t>признание вины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соответствии со ст.4.3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Оснований для прекращения производства по делу об административном правонарушении не имеется.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Учитывая характер совершенного административного правонарушения, личность виновного,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наличие обстоятельств смягчающих административную ответственность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отсутствие обстоятельств, которые отягчают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совершенное правонарушение,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принимая во внимание также,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является лицом, подвергнутым административному наказанию,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 считает необходимым подвергнуть 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административному наказанию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 </w:t>
      </w:r>
      <w:r>
        <w:rPr>
          <w:rFonts w:ascii="Times New Roman" w:eastAsia="Times New Roman" w:hAnsi="Times New Roman" w:cs="Times New Roman"/>
          <w:sz w:val="26"/>
          <w:rtl w:val="0"/>
        </w:rPr>
        <w:t>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ст.15.15.</w:t>
      </w:r>
      <w:r>
        <w:rPr>
          <w:rFonts w:ascii="Times New Roman" w:eastAsia="Times New Roman" w:hAnsi="Times New Roman" w:cs="Times New Roman"/>
          <w:sz w:val="26"/>
          <w:rtl w:val="0"/>
        </w:rPr>
        <w:t>5-1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ст.ст. 29.9, 29.10 КоАП РФ, судья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должностное лицо 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главного врача </w:t>
      </w:r>
      <w:r>
        <w:rPr>
          <w:rFonts w:ascii="Times New Roman" w:eastAsia="Times New Roman" w:hAnsi="Times New Roman" w:cs="Times New Roman"/>
          <w:sz w:val="26"/>
          <w:rtl w:val="0"/>
        </w:rPr>
        <w:t>ГБУЗ РК «Сакская РБ»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признать виновным в совершении административного правонарушения, ответственность за которое предусмотрена ч. 1 ст. 15.15.</w:t>
      </w:r>
      <w:r>
        <w:rPr>
          <w:rFonts w:ascii="Times New Roman" w:eastAsia="Times New Roman" w:hAnsi="Times New Roman" w:cs="Times New Roman"/>
          <w:sz w:val="26"/>
          <w:rtl w:val="0"/>
        </w:rPr>
        <w:t>5-1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и назначить ему наказание в виде </w:t>
      </w:r>
      <w:r>
        <w:rPr>
          <w:rFonts w:ascii="Times New Roman" w:eastAsia="Times New Roman" w:hAnsi="Times New Roman" w:cs="Times New Roman"/>
          <w:sz w:val="26"/>
          <w:rtl w:val="0"/>
        </w:rPr>
        <w:t>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4</w:t>
      </w:r>
    </w:p>
    <w:p>
      <w:pPr>
        <w:bidi w:val="0"/>
        <w:spacing w:before="0" w:beforeAutospacing="0" w:after="0" w:afterAutospacing="0"/>
        <w:ind w:left="0" w:right="36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90810p13BG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