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6</w:t>
      </w:r>
    </w:p>
    <w:p>
      <w:pPr>
        <w:bidi w:val="0"/>
        <w:spacing w:before="0" w:beforeAutospacing="0" w:after="0" w:afterAutospacing="0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262</w:t>
      </w:r>
      <w:r>
        <w:rPr>
          <w:rFonts w:ascii="Times New Roman" w:eastAsia="Times New Roman" w:hAnsi="Times New Roman" w:cs="Times New Roman"/>
          <w:sz w:val="26"/>
          <w:rtl w:val="0"/>
        </w:rPr>
        <w:t>/20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рассмотрев в открытом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материалы дела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>, поступившие из МО МВД России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>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rtl w:val="0"/>
        </w:rPr>
        <w:t>, гражданина Российской Федерации (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форма 1 на выдачу </w:t>
      </w:r>
      <w:r>
        <w:rPr>
          <w:rFonts w:ascii="Times New Roman" w:eastAsia="Times New Roman" w:hAnsi="Times New Roman" w:cs="Times New Roman"/>
          <w:sz w:val="27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), имеющего высшее образование, </w:t>
      </w:r>
      <w:r>
        <w:rPr>
          <w:rFonts w:ascii="Times New Roman" w:eastAsia="Times New Roman" w:hAnsi="Times New Roman" w:cs="Times New Roman"/>
          <w:sz w:val="27"/>
          <w:rtl w:val="0"/>
        </w:rPr>
        <w:t>неженатого</w:t>
      </w:r>
      <w:r>
        <w:rPr>
          <w:rFonts w:ascii="Times New Roman" w:eastAsia="Times New Roman" w:hAnsi="Times New Roman" w:cs="Times New Roman"/>
          <w:sz w:val="27"/>
          <w:rtl w:val="0"/>
        </w:rPr>
        <w:t>, несовершеннолетних детей не имеющего, официально не трудоустроенного, военнообязанного,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 военные сборы не призванного,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инвалидом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1, 2 группы </w:t>
      </w:r>
      <w:r>
        <w:rPr>
          <w:rFonts w:ascii="Times New Roman" w:eastAsia="Times New Roman" w:hAnsi="Times New Roman" w:cs="Times New Roman"/>
          <w:sz w:val="27"/>
          <w:rtl w:val="0"/>
        </w:rPr>
        <w:t>не являющегося, ранее привлекаемого к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административной ответственности, </w:t>
      </w:r>
      <w:r>
        <w:rPr>
          <w:rFonts w:ascii="Times New Roman" w:eastAsia="Times New Roman" w:hAnsi="Times New Roman" w:cs="Times New Roman"/>
          <w:sz w:val="27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фактически проживающего по адресу: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 привлечении его к административной ответственности за правонарушение, предусмотренное ст. 6.9</w:t>
      </w:r>
      <w:r>
        <w:rPr>
          <w:rFonts w:ascii="Times New Roman" w:eastAsia="Times New Roman" w:hAnsi="Times New Roman" w:cs="Times New Roman"/>
          <w:sz w:val="27"/>
          <w:rtl w:val="0"/>
        </w:rPr>
        <w:t>.1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50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остановлени</w:t>
      </w:r>
      <w:r>
        <w:rPr>
          <w:rFonts w:ascii="Times New Roman" w:eastAsia="Times New Roman" w:hAnsi="Times New Roman" w:cs="Times New Roman"/>
          <w:sz w:val="26"/>
          <w:rtl w:val="0"/>
        </w:rPr>
        <w:t>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миро</w:t>
      </w:r>
      <w:r>
        <w:rPr>
          <w:rFonts w:ascii="Times New Roman" w:eastAsia="Times New Roman" w:hAnsi="Times New Roman" w:cs="Times New Roman"/>
          <w:sz w:val="26"/>
          <w:rtl w:val="0"/>
        </w:rPr>
        <w:t>вого судьи судебного участка №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возложена обязанность в течени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месяца со дня вступления постановления в законную силу пройти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диагностик</w:t>
      </w:r>
      <w:r>
        <w:rPr>
          <w:rFonts w:ascii="Times New Roman" w:eastAsia="Times New Roman" w:hAnsi="Times New Roman" w:cs="Times New Roman"/>
          <w:sz w:val="26"/>
          <w:rtl w:val="0"/>
        </w:rPr>
        <w:t>у, профилактические мероприятия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лечение от наркомании </w:t>
      </w:r>
      <w:r>
        <w:rPr>
          <w:rFonts w:ascii="Times New Roman" w:eastAsia="Times New Roman" w:hAnsi="Times New Roman" w:cs="Times New Roman"/>
          <w:sz w:val="26"/>
          <w:rtl w:val="0"/>
        </w:rPr>
        <w:t>в ГБУЗ «Крымский научно профилактический центр наркологии»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Контроль 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исполнением данной обязанности возложен на МО МВД России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>»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Согласного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8201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6"/>
          <w:rtl w:val="0"/>
        </w:rPr>
        <w:t>118462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установлено,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уклонился от возложенной на него судом обязанности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пройти лечение и диагностику в ГБУЗ «Крымский научно профилактический центр наркологии», что подтверждается справкой указанного медицинского учреждения.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судебном заседании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вину в совершении административного правонарушения признал полностью, </w:t>
      </w:r>
      <w:r>
        <w:rPr>
          <w:rFonts w:ascii="Times New Roman" w:eastAsia="Times New Roman" w:hAnsi="Times New Roman" w:cs="Times New Roman"/>
          <w:sz w:val="26"/>
          <w:rtl w:val="0"/>
        </w:rPr>
        <w:t>и пояснил, что в диагностике и лечении не нуждается в связи с чем вышеуказанное медицинское учреждение для прохождения диагностики, профилактики и лечения от наркомании не посещал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Пояснил, что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штраф, назначенный постановлением мирового судьи судебного участка № 72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 оплачен</w:t>
      </w:r>
      <w:r>
        <w:rPr>
          <w:rFonts w:ascii="Times New Roman" w:eastAsia="Times New Roman" w:hAnsi="Times New Roman" w:cs="Times New Roman"/>
          <w:sz w:val="26"/>
          <w:rtl w:val="0"/>
        </w:rPr>
        <w:t>. Он подрабатывает на стройке, просит назначить наказание в виде штрафа.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выслушав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всесторонне, полно и объективно исследовав все обстоятельства дела в их совокупности, изучив материалы дела, приходит к следующим выводам.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6.9.1 </w:t>
      </w:r>
      <w:r>
        <w:rPr>
          <w:rFonts w:ascii="Times New Roman" w:eastAsia="Times New Roman" w:hAnsi="Times New Roman" w:cs="Times New Roman"/>
          <w:sz w:val="26"/>
          <w:rtl w:val="0"/>
        </w:rPr>
        <w:t>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</w:t>
      </w:r>
      <w:r>
        <w:rPr>
          <w:rFonts w:ascii="Times New Roman" w:eastAsia="Times New Roman" w:hAnsi="Times New Roman" w:cs="Times New Roman"/>
          <w:sz w:val="26"/>
          <w:rtl w:val="0"/>
        </w:rPr>
        <w:t>ст.</w:t>
      </w:r>
      <w:r>
        <w:rPr>
          <w:rFonts w:ascii="Times New Roman" w:eastAsia="Times New Roman" w:hAnsi="Times New Roman" w:cs="Times New Roman"/>
          <w:sz w:val="26"/>
          <w:rtl w:val="0"/>
        </w:rPr>
        <w:t>6.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6"/>
          <w:rtl w:val="0"/>
        </w:rPr>
        <w:t>психоактивных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веще</w:t>
      </w:r>
      <w:r>
        <w:rPr>
          <w:rFonts w:ascii="Times New Roman" w:eastAsia="Times New Roman" w:hAnsi="Times New Roman" w:cs="Times New Roman"/>
          <w:sz w:val="26"/>
          <w:rtl w:val="0"/>
        </w:rPr>
        <w:t>ств вл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ечет наложение административного штрафа в размере от четырех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 административный арест на срок до тридцати суток.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6"/>
          <w:rtl w:val="0"/>
        </w:rPr>
        <w:t>психоактивных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Объектом данного административного правонарушения являются общественные отношения в области охраны здоровья населения.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соответствии со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54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Федерального закона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N 3-ФЗ "О наркотических средствах и психотропных веществах", </w:t>
      </w:r>
      <w:r>
        <w:rPr>
          <w:rFonts w:ascii="Times New Roman" w:eastAsia="Times New Roman" w:hAnsi="Times New Roman" w:cs="Times New Roman"/>
          <w:sz w:val="26"/>
          <w:rtl w:val="0"/>
        </w:rPr>
        <w:t>государство гарантирует больным наркоманией оказание наркологической помощи и социальную реабилитацию, при этом наркологическая помощь больным наркоманией включает профилактику, диагностику, лечение и медицинскую реабилитацию.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больных наркоманией, находящихся под диспансерным наблюдением и продолжающих потреблять наркотические средства или психотропные вещества без назначения врача либо уклоняющихся от лечения, а также на лиц, привлеченных к административной ответственности и нуждающихся в лечении от наркомании, по решению суда может быть возложена обязанность пройти лечение от </w:t>
      </w:r>
      <w:r>
        <w:rPr>
          <w:rFonts w:ascii="Times New Roman" w:eastAsia="Times New Roman" w:hAnsi="Times New Roman" w:cs="Times New Roman"/>
          <w:sz w:val="26"/>
          <w:rtl w:val="0"/>
        </w:rPr>
        <w:t>наркомании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могут быть назначены иные меры, предусмотренные законодательством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Контроль за исполнением лицом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в медицинской организации и (или) учреждении социальной реабилитации возлагается на органы, должностными лицами которых составляются протоколы об административных правонарушениях, ответственность за которые предусмотрена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6.9.1 КоАП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РФ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(Постановление </w:t>
      </w:r>
      <w:r>
        <w:rPr>
          <w:rFonts w:ascii="Times New Roman" w:eastAsia="Times New Roman" w:hAnsi="Times New Roman" w:cs="Times New Roman"/>
          <w:sz w:val="26"/>
          <w:rtl w:val="0"/>
        </w:rPr>
        <w:t>Правительства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484 «Об утверждении Правил </w:t>
      </w:r>
      <w:r>
        <w:rPr>
          <w:rFonts w:ascii="Times New Roman" w:eastAsia="Times New Roman" w:hAnsi="Times New Roman" w:cs="Times New Roman"/>
          <w:sz w:val="26"/>
          <w:rtl w:val="0"/>
        </w:rPr>
        <w:t>контроля 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Основанием для постановки лица на учет в уполномоченном органе является вступившее в законную силу постановление суда. После получения из суда копии постановления медицинская организация и (или) учреждение социальной </w:t>
      </w:r>
      <w:r>
        <w:rPr>
          <w:rFonts w:ascii="Times New Roman" w:eastAsia="Times New Roman" w:hAnsi="Times New Roman" w:cs="Times New Roman"/>
          <w:sz w:val="26"/>
          <w:rtl w:val="0"/>
        </w:rPr>
        <w:t>реабилитации в течение трех дней направляют в уполномоченный орган указанную копию с отметкой о начале исполнения лицом обязанности. В день поступления копии постановления суда в уполномоченном органе осуществляется регистрация лица в журнале учета лиц, на которых возложена обязанность, и заводится учетная карточка, о чем уполномоченный орган в течение трех дней направляет уведомление в медицинскую организацию и (или) учреждение социальной реабилитации.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Контроль 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исполнением лицом обязанности осуществляется уполномоченным органом по месту жительства лица, на которое возложена обязанность, в течение всего срока исполнения лицом обязанности. При этом в целях контроля уполномоченный орган запрашивает в медицинской организации и (или) учреждении социальной реабилитации информацию об исполнении лицом обязанности. Периодичность направления запросов определяется уполномоченным органом исходя из назначенных сроков исполнения лицом обязанности.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Медицинская организация и (или) учреждение социальной реабилитации в течение трех дней со дня установления соответствующего факта направляют в уполномоченный орган уведомление либо об уклонении лица от исполнения обязанности либо о завершении исполнения лицом обязанности. При смене места жительства лица, на которое возложена обязанность, до истечения срока исполнения обязанности </w:t>
      </w:r>
      <w:r>
        <w:rPr>
          <w:rFonts w:ascii="Times New Roman" w:eastAsia="Times New Roman" w:hAnsi="Times New Roman" w:cs="Times New Roman"/>
          <w:sz w:val="26"/>
          <w:rtl w:val="0"/>
        </w:rPr>
        <w:t>контроль 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исполнением обязанности осуществляет уполномоченный орган по новому месту жительства лица, на которое возложена обязанность.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Объективная сторона правонарушения состоит в бездействии - уклонении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hyperlink r:id="rId5" w:tgtFrame="_blank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6.9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КоАП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>, либо уклонении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примечании перечислены условия, при которых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врача, -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субъективной стороны данное правонарушение может быть совершено только умышленно. Виновный сознает, что он осуществляет противоправные действия, предвидит их вредные последствия и желает наступления таких последствий или сознательно их допускает либо </w:t>
      </w:r>
      <w:r>
        <w:rPr>
          <w:rFonts w:ascii="Times New Roman" w:eastAsia="Times New Roman" w:hAnsi="Times New Roman" w:cs="Times New Roman"/>
          <w:sz w:val="26"/>
          <w:rtl w:val="0"/>
        </w:rPr>
        <w:t>относится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ним безразлично.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Субъект правонарушения специальный - физическое лицо, достигшее возраста 16 лет и либо освобожденное от административной ответственности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hyperlink r:id="rId5" w:tgtFrame="_blank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6.9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КоАП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>, либо лицо, на которое судом возложена обязанность пройти диагностику, профилактические мероприятия, лечение от наркомании и (или</w:t>
      </w:r>
      <w:r>
        <w:rPr>
          <w:rFonts w:ascii="Times New Roman" w:eastAsia="Times New Roman" w:hAnsi="Times New Roman" w:cs="Times New Roman"/>
          <w:sz w:val="26"/>
          <w:rtl w:val="0"/>
        </w:rPr>
        <w:t>)м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едицинскую и </w:t>
      </w:r>
      <w:r>
        <w:rPr>
          <w:rFonts w:ascii="Times New Roman" w:eastAsia="Times New Roman" w:hAnsi="Times New Roman" w:cs="Times New Roman"/>
          <w:sz w:val="26"/>
          <w:rtl w:val="0"/>
        </w:rPr>
        <w:t>(или) социальную реабилитацию в связи с потреблением наркотических средств или психотропных веществ без назначения врача.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Привлечение физического лица к административной ответственности является превентивной мерой, направленной на сохранение его здоровья путем раннего выявления заболевания наркоманией, предотвращение злоупотребления наркотическими средствами и психотропными веществами.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6.9.1 КоАП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>, подтверждается признанием вины и совокупностью представленных доказательств по делу, полученных в соответствии с законом: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8201№ </w:t>
      </w:r>
      <w:r>
        <w:rPr>
          <w:rFonts w:ascii="Times New Roman" w:eastAsia="Times New Roman" w:hAnsi="Times New Roman" w:cs="Times New Roman"/>
          <w:sz w:val="26"/>
          <w:rtl w:val="0"/>
        </w:rPr>
        <w:t>118462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 составлении протокола об административном правонарушении;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сообщением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ГБУЗ «Крымский научно профилактический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центр наркологии»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6"/>
          <w:rtl w:val="0"/>
        </w:rPr>
        <w:t>мирово</w:t>
      </w:r>
      <w:r>
        <w:rPr>
          <w:rFonts w:ascii="Times New Roman" w:eastAsia="Times New Roman" w:hAnsi="Times New Roman" w:cs="Times New Roman"/>
          <w:sz w:val="26"/>
          <w:rtl w:val="0"/>
        </w:rPr>
        <w:t>го судьи судебного участка №7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 об административном правонарушении составлен в соответствии со </w:t>
      </w:r>
      <w:hyperlink r:id="rId6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28.2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в нем отражены все сведения, необходимые для разрешения дела. Права, предусмотренные </w:t>
      </w:r>
      <w:hyperlink r:id="rId7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25.1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и </w:t>
      </w:r>
      <w:hyperlink r:id="rId8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51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Конституции РФ, правонарушителю разъяснены.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Как следует из материалов дела постановлением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назначена диагностика, лечение и медицинская реабилитация в ГБУЗ РК «Крымский научно профилактический центр наркологии»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связи с потреблением наркотических средств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Срок исполнения этой обязанности </w:t>
      </w:r>
      <w:r>
        <w:rPr>
          <w:rFonts w:ascii="Times New Roman" w:eastAsia="Times New Roman" w:hAnsi="Times New Roman" w:cs="Times New Roman"/>
          <w:sz w:val="26"/>
          <w:rtl w:val="0"/>
        </w:rPr>
        <w:t>установлен постановлением и составил 1 месяц с момента вступления постановления в законную силу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соответственно с учетом положений ст. 4.8 КОАП РФ срок исполнения установленной решением суда обязанности истекал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 справки ГБУЗ РК «Крымский научно профилактический центр наркологии»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следует, что после вступления указанного постановления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медицинскую организацию для диагностики, лечения и реабилитации в связи с потреблением наркотических средств так и не обратился.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Как разъяснено в п. 19 постановления Пленума Верховного Суда Российской Федерации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N 5 "О некоторых вопросах, возникающих у судов при применении Кодекса Российской Федерации об административных правонарушениях", административное правонарушение считается оконченным с момента, когда в результате действия (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бездействия) </w:t>
      </w:r>
      <w:r>
        <w:rPr>
          <w:rFonts w:ascii="Times New Roman" w:eastAsia="Times New Roman" w:hAnsi="Times New Roman" w:cs="Times New Roman"/>
          <w:sz w:val="26"/>
          <w:rtl w:val="0"/>
        </w:rPr>
        <w:t>лица имеются все предусмотренные законом признаки состава административного правонарушения.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данном случае, поскольку судом установлен срок в течени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которого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 обязан пройти диагностику и лечение правонарушение совершено непосредственно после окончания установленного срока, а именно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таких обстоятельствах, мировой судья приходит к выводу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наличии в деянии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признаков административного правонарушения, предусмотренного ст. 6.9.1 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квалифицирует его действия по </w:t>
      </w:r>
      <w:r>
        <w:rPr>
          <w:rFonts w:ascii="Times New Roman" w:eastAsia="Times New Roman" w:hAnsi="Times New Roman" w:cs="Times New Roman"/>
          <w:sz w:val="26"/>
          <w:rtl w:val="0"/>
        </w:rPr>
        <w:t>ст.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6.9.1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КоАП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>, как уклонение от прохождения диагностики,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профилактики,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лечения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наркомании и медицинской реабилитации в связи с потреблением наркотических средств </w:t>
      </w:r>
      <w:r>
        <w:rPr>
          <w:rFonts w:ascii="Times New Roman" w:eastAsia="Times New Roman" w:hAnsi="Times New Roman" w:cs="Times New Roman"/>
          <w:sz w:val="26"/>
          <w:rtl w:val="0"/>
        </w:rPr>
        <w:t>лицом, на которое суд</w:t>
      </w:r>
      <w:r>
        <w:rPr>
          <w:rFonts w:ascii="Times New Roman" w:eastAsia="Times New Roman" w:hAnsi="Times New Roman" w:cs="Times New Roman"/>
          <w:sz w:val="26"/>
          <w:rtl w:val="0"/>
        </w:rPr>
        <w:t>ьей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возложена обязанность пройти диагностику,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профилактику, </w:t>
      </w:r>
      <w:r>
        <w:rPr>
          <w:rFonts w:ascii="Times New Roman" w:eastAsia="Times New Roman" w:hAnsi="Times New Roman" w:cs="Times New Roman"/>
          <w:sz w:val="26"/>
          <w:rtl w:val="0"/>
        </w:rPr>
        <w:t>лечение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наркомании и медицинскую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6"/>
          <w:rtl w:val="0"/>
        </w:rPr>
        <w:t>психоактивных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веществ.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статьи ст. 6.9.1 КоАП РФ предусмотрено наказание в виде административного штрафа на граждан в размере от четырех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 административный арест на срок до тридцати суток.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Следовательно, установление административного наказания и определение его размера в каждом конкретном случае должно основываться на принципах справедливости наказания, его соразмерности совершенному правонарушению.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в соответствии со ст. 4.2 КоАП РФ мировым с</w:t>
      </w:r>
      <w:r>
        <w:rPr>
          <w:rFonts w:ascii="Times New Roman" w:eastAsia="Times New Roman" w:hAnsi="Times New Roman" w:cs="Times New Roman"/>
          <w:sz w:val="26"/>
          <w:rtl w:val="0"/>
        </w:rPr>
        <w:t>удьей признается признание вины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отягчающи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 ответственность в соответствии со ст.4.3 КоАП РФ миров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rtl w:val="0"/>
        </w:rPr>
        <w:t>ей не установлено.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Сведения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 составлении протокола и формировании дела не представлены, в том числе не представлено сведений об исполнении им ранее назначенных наказаний. При этом сам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пояснил, что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штраф, назначенный постановлением мирового судьи судебного участка № 72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 оплачен</w:t>
      </w:r>
      <w:r>
        <w:rPr>
          <w:rFonts w:ascii="Times New Roman" w:eastAsia="Times New Roman" w:hAnsi="Times New Roman" w:cs="Times New Roman"/>
          <w:sz w:val="26"/>
          <w:rtl w:val="0"/>
        </w:rPr>
        <w:t>. Он подрабатывает на стройке, просит назначить наказание в виде штрафа.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назначении наказания, в соответствии с требованиями ст. 4.1 КоАП РФ суд,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учитывает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смягчающее </w:t>
      </w: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также </w:t>
      </w:r>
      <w:r>
        <w:rPr>
          <w:rFonts w:ascii="Times New Roman" w:eastAsia="Times New Roman" w:hAnsi="Times New Roman" w:cs="Times New Roman"/>
          <w:sz w:val="26"/>
          <w:rtl w:val="0"/>
        </w:rPr>
        <w:t>отсутствие оснований для назначения более строгого наказания, в связи с чем,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считает возможным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штраф в пределах санкции статьи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изложенного и руководствуясь ст. </w:t>
      </w:r>
      <w:r>
        <w:rPr>
          <w:rFonts w:ascii="Times New Roman" w:eastAsia="Times New Roman" w:hAnsi="Times New Roman" w:cs="Times New Roman"/>
          <w:sz w:val="26"/>
          <w:rtl w:val="0"/>
        </w:rPr>
        <w:t>6.9.1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29.9, 29.10, 29.11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rtl w:val="0"/>
        </w:rPr>
        <w:t>суд, 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50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виновным в совершении правонарушения, предусмотренного ст. 6.9.1 КоАП РФ, и назначить ему нак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азание в виде административного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зачислению по реквизитам: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Юридический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60-летия СССР, 28, Почтовый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60-летия СССР, 28, ОГРН 1149102019164, Получатель: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Наименование банка: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бюджетной классификации доходов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УИН 041076030070500</w:t>
      </w:r>
      <w:r>
        <w:rPr>
          <w:rFonts w:ascii="Times New Roman" w:eastAsia="Times New Roman" w:hAnsi="Times New Roman" w:cs="Times New Roman"/>
          <w:sz w:val="26"/>
          <w:rtl w:val="0"/>
        </w:rPr>
        <w:t>2622306156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положениям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Разъяснить, что 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Документ, подтверждающий оплату административного штрафа, необходимо предоставить в судебный участок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ответственности, на срок до 3-х месяцев, с учетом материального положения лица, привлеченного к административной ответственности по мотивированному заявлению.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widowControl w:val="0"/>
        <w:bidi w:val="0"/>
        <w:spacing w:before="0" w:beforeAutospacing="0" w:after="0" w:afterAutospacing="0"/>
        <w:ind w:left="20" w:right="0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6/statia-6.9.1_1/?marker=fdoctlaw" TargetMode="External" /><Relationship Id="rId5" Type="http://schemas.openxmlformats.org/officeDocument/2006/relationships/hyperlink" Target="http://sudact.ru/law/koap/razdel-ii/glava-6/statia-6.9_1/?marker=fdoctlaw" TargetMode="External" /><Relationship Id="rId6" Type="http://schemas.openxmlformats.org/officeDocument/2006/relationships/hyperlink" Target="consultantplus://offline/ref=3E94ABAF9D18BF72601A4E2ADA15DA5BC003B83D309BE5C1F4B1B1E98D72CB1536421C6C0B101E24pA35G" TargetMode="External" /><Relationship Id="rId7" Type="http://schemas.openxmlformats.org/officeDocument/2006/relationships/hyperlink" Target="consultantplus://offline/ref=3E94ABAF9D18BF72601A4E2ADA15DA5BC003B83D309BE5C1F4B1B1E98D72CB1536421C6C0B10182CpA3FG" TargetMode="External" /><Relationship Id="rId8" Type="http://schemas.openxmlformats.org/officeDocument/2006/relationships/hyperlink" Target="consultantplus://offline/ref=3E94ABAF9D18BF72601A4E2ADA15DA5BC30DBF393FC9B2C3A5E4BFEC852283057807116D0A1Bp13D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