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267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0070-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</w:t>
      </w:r>
      <w:r>
        <w:rPr>
          <w:rFonts w:ascii="Times New Roman" w:eastAsia="Times New Roman" w:hAnsi="Times New Roman" w:cs="Times New Roman"/>
          <w:sz w:val="24"/>
          <w:rtl w:val="0"/>
        </w:rPr>
        <w:t>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судья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УССР, имеющего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среднее </w:t>
      </w:r>
      <w:r>
        <w:rPr>
          <w:rFonts w:ascii="Times New Roman" w:eastAsia="Times New Roman" w:hAnsi="Times New Roman" w:cs="Times New Roman"/>
          <w:sz w:val="24"/>
          <w:rtl w:val="0"/>
        </w:rPr>
        <w:t>образование,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ражданина РФ,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холостого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4"/>
          <w:rtl w:val="0"/>
        </w:rPr>
        <w:t>на иждивении 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их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детей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находясь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имея признаки наркотического опьянения, от прохождения медицинского освидетельствования отказался, ответственность за данное правонарушение предусмотрена ч. 1 ст. 6.9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признал, пояснив, что при указанных в протоколе об административном правонарушении обстоятельствах </w:t>
      </w:r>
      <w:r>
        <w:rPr>
          <w:rFonts w:ascii="Times New Roman" w:eastAsia="Times New Roman" w:hAnsi="Times New Roman" w:cs="Times New Roman"/>
          <w:sz w:val="24"/>
          <w:rtl w:val="0"/>
        </w:rPr>
        <w:t>действительно 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протоколу об административном правонарушении 82 01 № 04</w:t>
      </w:r>
      <w:r>
        <w:rPr>
          <w:rFonts w:ascii="Times New Roman" w:eastAsia="Times New Roman" w:hAnsi="Times New Roman" w:cs="Times New Roman"/>
          <w:sz w:val="24"/>
          <w:rtl w:val="0"/>
        </w:rPr>
        <w:t>4287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час., находясь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прохождения медицинского освидетельствования </w:t>
      </w:r>
      <w:r>
        <w:rPr>
          <w:rFonts w:ascii="Times New Roman" w:eastAsia="Times New Roman" w:hAnsi="Times New Roman" w:cs="Times New Roman"/>
          <w:sz w:val="24"/>
          <w:rtl w:val="0"/>
        </w:rPr>
        <w:t>на состояние опьянения</w:t>
      </w:r>
      <w:r>
        <w:rPr>
          <w:rFonts w:ascii="Calibri" w:eastAsia="Calibri" w:hAnsi="Calibri" w:cs="Calibri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отказался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Указанные в протоколе об административном правонарушении обстоятельства отказа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прохождения медицинского освидетельствования на состояние опьянения подтверждаются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82 12 № 008958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состояние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Кроме того, данные обстоятельства подтверждаются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имеющимися в протоколе об административном правонарушении и в материалах административного дела, согласно которым последний, не возражая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4"/>
          <w:rtl w:val="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совершенного административного правонарушения, учитывая признание вины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которое мировой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административного штрафа, в пределах санкции ст. 6.9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(четыре тысячи)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 Код бюджетной классификации доходов 82811601063010009140, УИН: 041076030070500</w:t>
      </w:r>
      <w:r>
        <w:rPr>
          <w:rFonts w:ascii="Times New Roman" w:eastAsia="Times New Roman" w:hAnsi="Times New Roman" w:cs="Times New Roman"/>
          <w:sz w:val="24"/>
          <w:rtl w:val="0"/>
        </w:rPr>
        <w:t>2672206105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