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69/2021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29 июля 2021</w:t>
      </w:r>
      <w:r>
        <w:rPr>
          <w:rFonts w:ascii="Times New Roman" w:eastAsia="Times New Roman" w:hAnsi="Times New Roman" w:cs="Times New Roman"/>
          <w:sz w:val="26"/>
          <w:rtl w:val="0"/>
        </w:rPr>
        <w:t xml:space="preserve"> года 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с участием лица, пр</w:t>
      </w:r>
      <w:r>
        <w:rPr>
          <w:rFonts w:ascii="Times New Roman" w:eastAsia="Times New Roman" w:hAnsi="Times New Roman" w:cs="Times New Roman"/>
          <w:sz w:val="26"/>
          <w:rtl w:val="0"/>
        </w:rPr>
        <w:t>ивлекаемого к ответствен</w:t>
      </w:r>
      <w:r>
        <w:rPr>
          <w:rFonts w:ascii="Times New Roman" w:eastAsia="Times New Roman" w:hAnsi="Times New Roman" w:cs="Times New Roman"/>
          <w:sz w:val="26"/>
          <w:rtl w:val="0"/>
        </w:rPr>
        <w:t>ности – Бакланова 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потерпевшего – Сирык М.А., </w:t>
      </w:r>
      <w:r>
        <w:rPr>
          <w:rFonts w:ascii="Times New Roman" w:eastAsia="Times New Roman" w:hAnsi="Times New Roman" w:cs="Times New Roman"/>
          <w:sz w:val="26"/>
          <w:rtl w:val="0"/>
        </w:rPr>
        <w:t xml:space="preserve">рассмотрев в открытом судебном заседании материалы дела об административном правонарушение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Бакланова Дмитрия Андреевича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гражданина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w:t>
      </w:r>
      <w:r>
        <w:rPr>
          <w:rFonts w:ascii="Times New Roman" w:eastAsia="Times New Roman" w:hAnsi="Times New Roman" w:cs="Times New Roman"/>
          <w:sz w:val="26"/>
          <w:rtl w:val="0"/>
        </w:rPr>
        <w:t>каемого к ответственности 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протокола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АП №121440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29.07.2021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Бакланов Д.А. 28.07.2021 в 23</w:t>
      </w:r>
      <w:r>
        <w:rPr>
          <w:rFonts w:ascii="Times New Roman" w:eastAsia="Times New Roman" w:hAnsi="Times New Roman" w:cs="Times New Roman"/>
          <w:sz w:val="26"/>
          <w:rtl w:val="0"/>
        </w:rPr>
        <w:t xml:space="preserve"> час. 30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 Симферополь – Евпатория 44 км.</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 xml:space="preserve">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являясь участником ДТП,</w:t>
      </w:r>
      <w:r>
        <w:rPr>
          <w:rFonts w:ascii="Times New Roman" w:eastAsia="Times New Roman" w:hAnsi="Times New Roman" w:cs="Times New Roman"/>
          <w:sz w:val="26"/>
          <w:rtl w:val="0"/>
        </w:rPr>
        <w:t xml:space="preserve">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дорожно-транспортного происшествия, участником которого он являлся, </w:t>
      </w:r>
      <w:r>
        <w:rPr>
          <w:rFonts w:ascii="Times New Roman" w:eastAsia="Times New Roman" w:hAnsi="Times New Roman" w:cs="Times New Roman"/>
          <w:sz w:val="26"/>
          <w:rtl w:val="0"/>
        </w:rPr>
        <w:t xml:space="preserve">оставил, </w:t>
      </w:r>
      <w:r>
        <w:rPr>
          <w:rFonts w:ascii="Times New Roman" w:eastAsia="Times New Roman" w:hAnsi="Times New Roman" w:cs="Times New Roman"/>
          <w:sz w:val="26"/>
          <w:rtl w:val="0"/>
        </w:rPr>
        <w:t>то есть совершил административное правонарушение,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Бакланов Д.А.</w:t>
      </w:r>
      <w:r>
        <w:rPr>
          <w:rFonts w:ascii="Times New Roman" w:eastAsia="Times New Roman" w:hAnsi="Times New Roman" w:cs="Times New Roman"/>
          <w:sz w:val="26"/>
          <w:rtl w:val="0"/>
        </w:rPr>
        <w:t xml:space="preserve"> в судебном заседании свою вину в совершении административного правонарушения признал</w:t>
      </w:r>
      <w:r>
        <w:rPr>
          <w:rFonts w:ascii="Times New Roman" w:eastAsia="Times New Roman" w:hAnsi="Times New Roman" w:cs="Times New Roman"/>
          <w:sz w:val="26"/>
          <w:rtl w:val="0"/>
        </w:rPr>
        <w:t>, пояснил, что место ДТП было оставлено им не сразу, а через 30 мин. после ДТП, так как ущерб был причинен только его автомобилю.</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Потерпевший – Сирык М.А., в судебном заседании подтвердил обстоятельства указанные в протоколе об административном правонарушении, пояснил, что претензий к Бакланову Д.А. не имеет.</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Бакланова 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потерпевшего,</w:t>
      </w:r>
      <w:r>
        <w:rPr>
          <w:rFonts w:ascii="Times New Roman" w:eastAsia="Times New Roman" w:hAnsi="Times New Roman" w:cs="Times New Roman"/>
          <w:sz w:val="26"/>
          <w:rtl w:val="0"/>
        </w:rPr>
        <w:t xml:space="preserve"> исследовав материалы дела об административном правонарушении, находит вину </w:t>
      </w:r>
      <w:r>
        <w:rPr>
          <w:rFonts w:ascii="Times New Roman" w:eastAsia="Times New Roman" w:hAnsi="Times New Roman" w:cs="Times New Roman"/>
          <w:sz w:val="26"/>
          <w:rtl w:val="0"/>
        </w:rPr>
        <w:t>Бакланова Д.А.</w:t>
      </w:r>
      <w:r>
        <w:rPr>
          <w:rFonts w:ascii="Times New Roman" w:eastAsia="Times New Roman" w:hAnsi="Times New Roman" w:cs="Times New Roman"/>
          <w:sz w:val="26"/>
          <w:rtl w:val="0"/>
        </w:rPr>
        <w:t xml:space="preserve"> в совершении правонарушения, ответственность за которое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доказанной, его вина подтверждается совокупностью собранных по делу доказательств: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серии </w:t>
      </w:r>
      <w:r>
        <w:rPr>
          <w:rFonts w:ascii="Times New Roman" w:eastAsia="Times New Roman" w:hAnsi="Times New Roman" w:cs="Times New Roman"/>
          <w:sz w:val="26"/>
          <w:rtl w:val="0"/>
        </w:rPr>
        <w:t>82 АП 121440 от 29.07.2021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составленным уполномоченным должностным лицом с участием </w:t>
      </w:r>
      <w:r>
        <w:rPr>
          <w:rFonts w:ascii="Times New Roman" w:eastAsia="Times New Roman" w:hAnsi="Times New Roman" w:cs="Times New Roman"/>
          <w:sz w:val="26"/>
          <w:rtl w:val="0"/>
        </w:rPr>
        <w:t>Бакланова Д.А.</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о чем имеется его подпись, с указанием на то, что </w:t>
      </w:r>
      <w:r>
        <w:rPr>
          <w:rFonts w:ascii="Times New Roman" w:eastAsia="Times New Roman" w:hAnsi="Times New Roman" w:cs="Times New Roman"/>
          <w:sz w:val="26"/>
          <w:rtl w:val="0"/>
        </w:rPr>
        <w:t>Бакланов Д.А. с протоколом ознакомлен, замечаний нет</w:t>
      </w:r>
      <w:r>
        <w:rPr>
          <w:rFonts w:ascii="Times New Roman" w:eastAsia="Times New Roman" w:hAnsi="Times New Roman" w:cs="Times New Roman"/>
          <w:sz w:val="26"/>
          <w:rtl w:val="0"/>
        </w:rPr>
        <w:t>. Копию протокола он получил, о чем имеется его подпись;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копиями протокола и постановления от 29.07.2021г.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схемой места совершения административного правонарушения от </w:t>
      </w:r>
      <w:r>
        <w:rPr>
          <w:rFonts w:ascii="Times New Roman" w:eastAsia="Times New Roman" w:hAnsi="Times New Roman" w:cs="Times New Roman"/>
          <w:sz w:val="26"/>
          <w:rtl w:val="0"/>
        </w:rPr>
        <w:t>29.07.2021</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объяснениями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Бакланова Д.А., Сирык М.А. от 29.07.2021г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Решая вопрос о допустимости исследованных в судебном заседании письменных доказательств, суд не находит нарушений закона при их собирании и фиксации, признает все исследованные доказательства допустимыми.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hyperlink r:id="rId4" w:anchor="/document/1305770/entry/1025" w:history="1">
        <w:r>
          <w:rPr>
            <w:rFonts w:ascii="Times New Roman" w:eastAsia="Times New Roman" w:hAnsi="Times New Roman" w:cs="Times New Roman"/>
            <w:strike w:val="0"/>
            <w:color w:val="0000FF"/>
            <w:sz w:val="26"/>
            <w:u w:val="none"/>
            <w:rtl w:val="0"/>
          </w:rPr>
          <w:t>п. 2.5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Правил дорожного движения РФ водителю запрещается оставлять место дорожно-транспортного происшествия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участником которого он является. Административная ответственность за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места дорожно-транспортного происшествия, участником которого он являлся, предусмотрена</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ч.</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2</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Оценив в совокупности представленные доказательства, судья приходит к выводу о доказанности вины </w:t>
      </w:r>
      <w:r>
        <w:rPr>
          <w:rFonts w:ascii="Times New Roman" w:eastAsia="Times New Roman" w:hAnsi="Times New Roman" w:cs="Times New Roman"/>
          <w:sz w:val="26"/>
          <w:rtl w:val="0"/>
        </w:rPr>
        <w:t>Бакланова Д.А.</w:t>
      </w:r>
      <w:r>
        <w:rPr>
          <w:rFonts w:ascii="Times New Roman" w:eastAsia="Times New Roman" w:hAnsi="Times New Roman" w:cs="Times New Roman"/>
          <w:sz w:val="26"/>
          <w:rtl w:val="0"/>
        </w:rPr>
        <w:t xml:space="preserve"> и наличии в его действиях состава административного правонарушения, предусмотренного</w:t>
      </w:r>
      <w:r>
        <w:rPr>
          <w:rFonts w:ascii="Times New Roman" w:eastAsia="Times New Roman" w:hAnsi="Times New Roman" w:cs="Times New Roman"/>
          <w:sz w:val="26"/>
          <w:rtl w:val="0"/>
        </w:rPr>
        <w:t xml:space="preserve"> </w:t>
      </w:r>
      <w:hyperlink r:id="rId4" w:anchor="/document/12125267/entry/122702" w:history="1">
        <w:r>
          <w:rPr>
            <w:rFonts w:ascii="Times New Roman" w:eastAsia="Times New Roman" w:hAnsi="Times New Roman" w:cs="Times New Roman"/>
            <w:strike w:val="0"/>
            <w:color w:val="0000FF"/>
            <w:sz w:val="26"/>
            <w:u w:val="none"/>
            <w:rtl w:val="0"/>
          </w:rPr>
          <w:t>ч.2</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12.27</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оставление водителем в нарушение</w:t>
      </w:r>
      <w:r>
        <w:rPr>
          <w:rFonts w:ascii="Times New Roman" w:eastAsia="Times New Roman" w:hAnsi="Times New Roman" w:cs="Times New Roman"/>
          <w:sz w:val="26"/>
          <w:rtl w:val="0"/>
        </w:rPr>
        <w:t xml:space="preserve"> </w:t>
      </w:r>
      <w:hyperlink r:id="rId4" w:anchor="/document/1305770/entry/1000" w:history="1">
        <w:r>
          <w:rPr>
            <w:rFonts w:ascii="Times New Roman" w:eastAsia="Times New Roman" w:hAnsi="Times New Roman" w:cs="Times New Roman"/>
            <w:strike w:val="0"/>
            <w:color w:val="0000FF"/>
            <w:sz w:val="26"/>
            <w:u w:val="none"/>
            <w:rtl w:val="0"/>
          </w:rPr>
          <w:t>Правил</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назначении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бстоятельства, смягчающие и отягчающие административную ответственность</w:t>
      </w:r>
      <w:r>
        <w:rPr>
          <w:rFonts w:ascii="Times New Roman" w:eastAsia="Times New Roman" w:hAnsi="Times New Roman" w:cs="Times New Roman"/>
          <w:sz w:val="26"/>
          <w:rtl w:val="0"/>
        </w:rPr>
        <w:t xml:space="preserve"> отсутствуют.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w:t>
      </w:r>
      <w:r>
        <w:rPr>
          <w:rFonts w:ascii="Times New Roman" w:eastAsia="Times New Roman" w:hAnsi="Times New Roman" w:cs="Times New Roman"/>
          <w:sz w:val="26"/>
          <w:rtl w:val="0"/>
        </w:rPr>
        <w:t xml:space="preserve"> </w:t>
      </w:r>
      <w:hyperlink r:id="rId4" w:anchor="/document/12125267/entry/299" w:history="1">
        <w:r>
          <w:rPr>
            <w:rFonts w:ascii="Times New Roman" w:eastAsia="Times New Roman" w:hAnsi="Times New Roman" w:cs="Times New Roman"/>
            <w:strike w:val="0"/>
            <w:color w:val="0000FF"/>
            <w:sz w:val="26"/>
            <w:u w:val="none"/>
            <w:rtl w:val="0"/>
          </w:rPr>
          <w:t>ст.ст. 29.9 - 29.11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судья</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Бакланов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Д</w:t>
      </w:r>
      <w:r>
        <w:rPr>
          <w:rFonts w:ascii="Times New Roman" w:eastAsia="Times New Roman" w:hAnsi="Times New Roman" w:cs="Times New Roman"/>
          <w:sz w:val="26"/>
          <w:rtl w:val="0"/>
        </w:rPr>
        <w:t>митрия Андреевича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5"/>
          <w:rtl w:val="0"/>
        </w:rPr>
        <w:t>виновным в совершении административного правонарушения, предусмотренного</w:t>
      </w:r>
      <w:r>
        <w:rPr>
          <w:rFonts w:ascii="Times New Roman" w:eastAsia="Times New Roman" w:hAnsi="Times New Roman" w:cs="Times New Roman"/>
          <w:sz w:val="25"/>
          <w:rtl w:val="0"/>
        </w:rPr>
        <w:t xml:space="preserve"> </w:t>
      </w:r>
      <w:hyperlink r:id="rId4" w:anchor="/document/12125267/entry/122702" w:history="1">
        <w:r>
          <w:rPr>
            <w:rFonts w:ascii="Times New Roman" w:eastAsia="Times New Roman" w:hAnsi="Times New Roman" w:cs="Times New Roman"/>
            <w:strike w:val="0"/>
            <w:color w:val="0000FF"/>
            <w:sz w:val="25"/>
            <w:u w:val="none"/>
            <w:rtl w:val="0"/>
          </w:rPr>
          <w:t>ч.</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2</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ст.</w:t>
        </w:r>
        <w:r>
          <w:rPr>
            <w:rFonts w:ascii="Times New Roman" w:eastAsia="Times New Roman" w:hAnsi="Times New Roman" w:cs="Times New Roman"/>
            <w:strike w:val="0"/>
            <w:color w:val="0000FF"/>
            <w:sz w:val="25"/>
            <w:u w:val="none"/>
            <w:rtl w:val="0"/>
          </w:rPr>
          <w:t xml:space="preserve"> </w:t>
        </w:r>
        <w:r>
          <w:rPr>
            <w:rFonts w:ascii="Times New Roman" w:eastAsia="Times New Roman" w:hAnsi="Times New Roman" w:cs="Times New Roman"/>
            <w:strike w:val="0"/>
            <w:color w:val="0000FF"/>
            <w:sz w:val="25"/>
            <w:u w:val="none"/>
            <w:rtl w:val="0"/>
          </w:rPr>
          <w:t>12.27</w:t>
        </w:r>
      </w:hyperlink>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КоАП РФ и назначить ему наказание в виде </w:t>
      </w:r>
      <w:r>
        <w:rPr>
          <w:rFonts w:ascii="Times New Roman" w:eastAsia="Times New Roman" w:hAnsi="Times New Roman" w:cs="Times New Roman"/>
          <w:sz w:val="25"/>
          <w:rtl w:val="0"/>
        </w:rPr>
        <w:t>лишения права управления транспортными средствами на срок 1 (один) год.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Панов А.И.</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