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27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гражданки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несовершеннолетнего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самозанятой мастер маникюра-педикюра, инвалидом 1, 2 группы не являющейся, невоеннообязанной,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привлекаемой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в срок,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смотренный Кодексом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(далее – КоАП РФ), а именно, в установленный статьей 32.2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 срок –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дебного района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влечении к административной ответственности по ч. 1 ст. 20.25 КоАП РФ, совершив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, вину в совершении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7"/>
          <w:rtl w:val="0"/>
        </w:rPr>
        <w:t>ась. Поя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нила, что полагала, что штраф спишется автоматически с карты, когда на ка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те будут деньги. Самостоятельно штраф не оплачивала, так как не имела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статочной суммы денег, так как помогла отцу после операции.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 опл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тила в день составления протокола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ющими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/23/82020-АП;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выпиской из постановления мирового судьи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05-70-142/2023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назначено административное наказание в виде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по ч. 1 с. 20.25 КоАП РФ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квитанцией об уплате штрафа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нистративной ответственности, не позднее шестидесяти дней со дня вступл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административном правонарушении, предусмотренном ч. 1 ст. 20.25 КоАП РФ, вступило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предусмотренного ч. 1 ст. 20.25 КоАП РФ, суд считает достаточными, допуст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 ч. 1 ст. 20.25 КоАП РФ, как неуплату административного штрафа в срок,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ренный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статьи ч. 1 ст. 20.25 КоАП РФ предусмотрена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тивная ответственность за неуплату административного штрафа в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 и применяется в целях предупреждения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шения новых правонарушений,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свидетельствуют о том, что </w:t>
      </w:r>
      <w:r>
        <w:rPr>
          <w:rFonts w:ascii="Times New Roman" w:eastAsia="Times New Roman" w:hAnsi="Times New Roman" w:cs="Times New Roman"/>
          <w:sz w:val="27"/>
          <w:rtl w:val="0"/>
        </w:rPr>
        <w:t>она является самозанятой, на её иждивении находится несовершеннолетний реб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нок, </w:t>
      </w:r>
      <w:r>
        <w:rPr>
          <w:rFonts w:ascii="Times New Roman" w:eastAsia="Times New Roman" w:hAnsi="Times New Roman" w:cs="Times New Roman"/>
          <w:sz w:val="27"/>
          <w:rtl w:val="0"/>
        </w:rPr>
        <w:t>ранее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</w:t>
      </w:r>
      <w:r>
        <w:rPr>
          <w:rFonts w:ascii="Times New Roman" w:eastAsia="Times New Roman" w:hAnsi="Times New Roman" w:cs="Times New Roman"/>
          <w:sz w:val="27"/>
          <w:rtl w:val="0"/>
        </w:rPr>
        <w:t>, что свидетельствует о совершении однородного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 повто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наличие на иждивении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ребенка, факт уплаты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соответствии с п. 2 ч. 1 ст. 4.3 КоАП РФ мировой судья признает повторное совершение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учетом длительности неуплаты штрафа и его размера, мировой судья не может признать нарушение малозначительным.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Небрежное отношение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подрывает авторитет государственной власти.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принимая во внимание </w:t>
      </w:r>
      <w:r>
        <w:rPr>
          <w:rFonts w:ascii="Times New Roman" w:eastAsia="Times New Roman" w:hAnsi="Times New Roman" w:cs="Times New Roman"/>
          <w:sz w:val="27"/>
          <w:rtl w:val="0"/>
        </w:rPr>
        <w:t>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объяснения, наличи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смягчающих и отягчающих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ственность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признать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частью 1 статьи 20.25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правонарушениях, и назначить ему административное наказание в виде административного штрафа в разм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УИН: 04107603007050027</w:t>
      </w:r>
      <w:r>
        <w:rPr>
          <w:rFonts w:ascii="Times New Roman" w:eastAsia="Times New Roman" w:hAnsi="Times New Roman" w:cs="Times New Roman"/>
          <w:sz w:val="27"/>
          <w:rtl w:val="0"/>
        </w:rPr>
        <w:t>32320178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срока отсрочки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Разъяснить, что в случае неуплаты административного штрафа в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новленный законом 60-дневный срок, возбуждается дело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предусмотренном ч. 1 ст. 20.25 КоАП РФ, санкция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торой предусматривает назнач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срочено судьей, вынесшим постановление о привлечении к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ной ответственности, на срок до 3-х месяцев, с учетом материального пол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жения лица, привлеченного к административной ответственности по мотив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рованному зая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Документ, подтверждающий оплату административного штрафа, нео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ходимо предоставить в судебный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штрафа в установленный законом срок, сумма штрафа на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вании ст. 32.2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будет взыскана 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