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прибыла на регистрацию в МО МВД «России Сакский»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забыла о том, что необходимо прибыть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117656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форма 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базы мирового судьи ПК «Мировые судьи», из которой следует, что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7 постановлений с назначением наказания в виде штрафов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не вступили в законную силу;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09 -00 час. до 18-00 час.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судом также учитывается, что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6 постановлений о назначении административного наказания в виде штрафа по ч. 1 ст. 19.24 КоАП РФ, которые вступили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 связи с тем, что копии постановлений были направлены 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ею не востребованы, при этом,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день судебного заседания, после оглашения постановлений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покинула здание суда, не дожидаясь копии постановлений). Данные постановления не образуют повторность деяния, предусмотренного ч. 1 ст. 19.24 КоАП РФ, поскольку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не вступили в законную силу, однако характеризуют её личность и свидетельствуют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надзор игнорирует, при этом, назначенное наказание в виде штрафа не является эффективным и не достигает целей, установленных ст. 3.1 КоАП РФ, то есть не способствует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>учитываются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 к выводу, что для исправления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требуется назначить более строгое наказание, нежели штраф и исходя из санкции статьи,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 на срок 3 суток, препятствий для назначения которого, установленных в ч. 2 ст. 3.9 КоАП не имеется,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родительских прав в отношении своих несовершеннолетних детей.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