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278</w:t>
      </w:r>
      <w:r>
        <w:rPr>
          <w:rFonts w:ascii="Times New Roman" w:eastAsia="Times New Roman" w:hAnsi="Times New Roman" w:cs="Times New Roman"/>
          <w:sz w:val="26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2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августа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г. Саки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об административном правонарушении, поступившие из Межрайонной ИФНС России № 6 по Республике Крым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Шевченко Игоря Дмитриевича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Запорожской обл. СССР</w:t>
      </w:r>
      <w:r>
        <w:rPr>
          <w:rFonts w:ascii="Times New Roman" w:eastAsia="Times New Roman" w:hAnsi="Times New Roman" w:cs="Times New Roman"/>
          <w:sz w:val="26"/>
          <w:rtl w:val="0"/>
        </w:rPr>
        <w:t>, граждан</w:t>
      </w:r>
      <w:r>
        <w:rPr>
          <w:rFonts w:ascii="Times New Roman" w:eastAsia="Times New Roman" w:hAnsi="Times New Roman" w:cs="Times New Roman"/>
          <w:sz w:val="26"/>
          <w:rtl w:val="0"/>
        </w:rPr>
        <w:t>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генерального директора ООО «Фирма Оптим-плюс», 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ст. 19.6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2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Л:</w:t>
      </w:r>
    </w:p>
    <w:p>
      <w:pPr>
        <w:widowControl w:val="0"/>
        <w:bidi w:val="0"/>
        <w:spacing w:before="0" w:beforeAutospacing="0" w:after="0" w:afterAutospacing="0" w:line="274" w:lineRule="atLeast"/>
        <w:ind w:left="0" w:right="0" w:firstLine="17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9110/14/14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июля </w:t>
      </w:r>
      <w:r>
        <w:rPr>
          <w:rFonts w:ascii="Times New Roman" w:eastAsia="Times New Roman" w:hAnsi="Times New Roman" w:cs="Times New Roman"/>
          <w:sz w:val="26"/>
          <w:rtl w:val="0"/>
        </w:rPr>
        <w:t>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проведении повторной проверки в отношении ООО «ФИРМА ОПТИМ-ПЛЮС» 16.07.2021 в 14 ч. 25 мин. по вопросу выполнения требований Федерального закона № 54-ФЗ, было установлено: при осуществлении расчета в момент оплаты за услугу общественного питания - бронь на вечер администратором Мартыненко С.В. принята денежная наличность в размере 2000,0 руб., при этом кассовый чек контрольно-кассовой техники модели АТОЛ 20Ф, заводской номер 00108107768458 не распечатан и не выдан, то есть был осуществлен расчет без применения контрольно-кассовой техники, чем нарушены требования ст. 1.2 ст. 5 Федерального закона № 54- ФЗ. </w:t>
      </w:r>
    </w:p>
    <w:p>
      <w:pPr>
        <w:widowControl w:val="0"/>
        <w:bidi w:val="0"/>
        <w:spacing w:before="0" w:beforeAutospacing="0" w:after="0" w:afterAutospacing="0" w:line="274" w:lineRule="atLeast"/>
        <w:ind w:left="0" w:right="0" w:firstLine="17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генеральным директором ООО «ФИРМА ОПТИМ-ПЛЮС» Шевченко Игорем Дмитриевичем не приняты меры, необходимые для устранения выявленных причин и условий, способствовавших совершению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судебное заседание Шевченко И.Д. не явился. О дне, времени и месте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смотрения дела об административном правонарушении извещен надлежащим образом, телефонограммой от 09.08.2021 г. Ходатайств об отложении дела в суд не предоставил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изучив собранные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доказательства в соответствии с требованиями</w:t>
      </w:r>
      <w:r>
        <w:rPr>
          <w:rFonts w:ascii="Calibri" w:eastAsia="Calibri" w:hAnsi="Calibri" w:cs="Calibri"/>
          <w:sz w:val="26"/>
          <w:rtl w:val="0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статьи 26.11 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пришел к следующему.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 установлена административная ответс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татьей 19.6 Кодекса Российской Федерации об административных правонарушениях предусмотрена административная ответственность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влечет наложение административного штрафа на должностных лиц в размере от четырех тысяч до пяти тысяч рублей.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Объективная сторона выражается в непринятии в установленный срок мер по устранению причин и условий, способствовавших совершению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статьи 19.6 КоАП РФ обеспечивается исполнение статьи 29.13 КоАП РФ согласно которой 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 анализа статьи 29.13 КоАП РФ следует, что основанием для внесения административным органом представления об устранении причин и условий, способствовавших совершению административного правонарушения, является рассмотрение этим органом дела об административном правонарушении, установление им указанных причин и условий, то есть факторов, порождающих правонарушение либо облегчающих его совершение. Кроме того, меры, принимаемые по данному представлению, должны быть способными устранить причины и условия, способствовавшие совершению административного правонарушения.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представление может быть вынесено только в том случае, если административным органом в ходе производства по делу об административном правонарушении установлено как само правонарушение, так и причины и условия его совершения.</w:t>
      </w:r>
    </w:p>
    <w:p>
      <w:pPr>
        <w:widowControl w:val="0"/>
        <w:bidi w:val="0"/>
        <w:spacing w:before="0" w:beforeAutospacing="0" w:after="0" w:afterAutospacing="0" w:line="274" w:lineRule="atLeast"/>
        <w:ind w:left="0" w:right="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проверке ООО «ФИРМА ОПТИМ-ПЛЮС», ИНН 9107005640, по вопросу соблюдения законодательства о применении контрольно-кассовой техники при осуществлении расчетов в Российской Федерации «04» мая 2021г. в 16 часов 33 минуты, осуществляющего деятельность по оказанию услуг общественного питания в кафе «Чаривний млин»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установлено: при осуществлении денежных расчетов в момент оплаты за 1 эклер по цене 50,0 руб. за шт., 1 кофе по цене 25,0 руб., на общую сумму 75,0 руб., продавцом Сидоренко Е.В. принята денежная наличность в размере 1000,0 руб., выдана сдача и оплаченный товар, при этом кассовый чек контрольно-кассовой техники модели Меркурий-185Ф, заводской номер 04012802 не распечатан и не выдан, то есть был осуществлен расчет за товар без применения контрольно-кассовой техники.</w:t>
      </w:r>
    </w:p>
    <w:p>
      <w:pPr>
        <w:widowControl w:val="0"/>
        <w:bidi w:val="0"/>
        <w:spacing w:before="0" w:beforeAutospacing="0" w:after="0" w:afterAutospacing="0"/>
        <w:ind w:left="0" w:right="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Постановлением начальника Межрайонной ИФНС России № 6 по Республики Крым от 13.05.2021 №14/65 генеральный директор ООО «ФИРМА ОПТИМ-ПЛЮС» Шевченко Игорь Дмитриевич привлечен к административной ответственности в виде предупреждения по ч. 2 ст. 14.5 КоАП РФ за нарушение требований ст. 1.2, ст. 5 Федерального закона от 22.05.2003 № 54-ФЗ «О применении контрольно-кассовой техники при осуществлении расчетов в Российской Федерации».</w:t>
      </w:r>
    </w:p>
    <w:p>
      <w:pPr>
        <w:widowControl w:val="0"/>
        <w:bidi w:val="0"/>
        <w:spacing w:before="0" w:beforeAutospacing="0" w:after="0" w:afterAutospacing="0"/>
        <w:ind w:left="0" w:right="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дела об административном правонарушении по ч. 2 ст. 14.5 Кодекса Российской Федерации об административных правонарушениях в отношении генерального директора ООО «ФИРМА ОПТИМ-ПЛЮС» Шевченко Игоря Дмитриевна, начальником Межрайонной ИФНС России № 6 по Республике Крым были установлены причины административного правонарушения и условия, способствовавшие его совершению, а именно: при осуществлении денежных расчетов в момент оплаты за 1 эклер по цене 50,0 руб. за шт., 1 кофе по цене 2</w:t>
      </w:r>
      <w:r>
        <w:rPr>
          <w:rFonts w:ascii="Times New Roman" w:eastAsia="Times New Roman" w:hAnsi="Times New Roman" w:cs="Times New Roman"/>
          <w:sz w:val="26"/>
          <w:rtl w:val="0"/>
        </w:rPr>
        <w:t>5,0 руб., на общую сумму 75,0 руб. расчет произведен без применения контрольно</w:t>
      </w:r>
      <w:r>
        <w:rPr>
          <w:rFonts w:ascii="Times New Roman" w:eastAsia="Times New Roman" w:hAnsi="Times New Roman" w:cs="Times New Roman"/>
          <w:sz w:val="26"/>
          <w:rtl w:val="0"/>
        </w:rPr>
        <w:t>­</w:t>
      </w:r>
      <w:r>
        <w:rPr>
          <w:rFonts w:ascii="Times New Roman" w:eastAsia="Times New Roman" w:hAnsi="Times New Roman" w:cs="Times New Roman"/>
          <w:sz w:val="26"/>
          <w:rtl w:val="0"/>
        </w:rPr>
        <w:t>кассовой техники, в связи с чем, в отношении генерального директора ООО «ФИРМА ОПТИМ- ПЛЮС» Шевченко Игоря Дмитриевича было вынесено представление о принятии мер -по устранению указанных причин и условий №14/65/п от 13.05.2021.</w:t>
      </w:r>
    </w:p>
    <w:p>
      <w:pPr>
        <w:widowControl w:val="0"/>
        <w:bidi w:val="0"/>
        <w:spacing w:before="0" w:beforeAutospacing="0" w:after="0" w:afterAutospacing="0"/>
        <w:ind w:left="0" w:right="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Указанное представление было вручено лично генеральному директору ООО «ФИРМА ОПТИМ-ПЛЮС» Шевченко Игорю Дмитриевичу 13.05.2021, что подтверждается личной подписью в Представлении.</w:t>
      </w:r>
    </w:p>
    <w:p>
      <w:pPr>
        <w:widowControl w:val="0"/>
        <w:bidi w:val="0"/>
        <w:spacing w:before="0" w:beforeAutospacing="0" w:after="0" w:afterAutospacing="0"/>
        <w:ind w:left="0" w:right="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ст. 29.13 КоАП РФ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>
      <w:pPr>
        <w:widowControl w:val="0"/>
        <w:bidi w:val="0"/>
        <w:spacing w:before="0" w:beforeAutospacing="0" w:after="0" w:afterAutospacing="0"/>
        <w:ind w:left="0" w:right="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Генеральным директором ООО «ФИРМА ОПТИМ-ПЛЮС» Шевченко Игорем Дмитриевичем было сообщено в налоговый орган в течении одного месяца со дня получения вышеуказанного Представления о принятых мерах по устранению причин и условий, способствовавших совершению административного правонарушения, что подтверждается обращением от 27.05.2021 б/н, вх.№ 17294 от 28.05.2021г.</w:t>
      </w:r>
    </w:p>
    <w:p>
      <w:pPr>
        <w:widowControl w:val="0"/>
        <w:bidi w:val="0"/>
        <w:spacing w:before="0" w:beforeAutospacing="0" w:after="0" w:afterAutospacing="0"/>
        <w:ind w:left="0" w:right="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проведении повторной проверки в отношении ООО «ФИРМА ОПТИМ-ПЛЮС» 16.07.2021 в 14 ч. 25 мин. по вопросу выполнения требований Федерального закона № 54-ФЗ, было установлено: при осуществлении расчета в момент оплаты за услугу общественного питания - бронь на вечер администратором Мартыненко С.В. принята денежная наличность в размере 2000,0 руб., при этом кассовый чек контрольно-кассовой техники модели АТОЛ 20Ф, заводской номер 00108107768458 не распечатан и не выдан, то есть был осуществлен расчет без применения контрольно-кассовой техники, чем нарушены требования ст. 1.2 ст. 5 Федерального закона № 54- ФЗ. Таким образом, генеральным директором ООО «ФИРМА ОПТИМ-ПЛЮС» Шевченко Игорем Дмитриевичем не приняты меры, необходимые для устранения выявленных причин и условий, способствовавших совершению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в порядке ст. 26.11 КоАП РФ собранные по делу доказательства, мировой судья приходит к выводу, что оснований ставить под сомнение их объективность не имеется.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Шевченко И.Д.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правильно квалифицированы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19.6 КоАП РФ, как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требованиями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24.1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статьей 26.1 данного Кодекса.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рушениях административное наказание является установленной государством мерой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смягчающих административную ответственность, согласно ст. 4.2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ответственность, согласно ст. 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 для применения статьи 2.9 КоАП РФ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ходе рассмотрения дела оснований для прекращения производства по делу об административном правонарушении в соответствии с положениями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статьи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не установлено.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Срок давности привлечения к административной ответственности,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не истек.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hyperlink r:id="rId5" w:anchor="/document/12125267/entry/4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 1 статьи 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принимая во внимание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Шевченко И.Д.</w:t>
      </w:r>
      <w:r>
        <w:rPr>
          <w:rFonts w:ascii="Times New Roman" w:eastAsia="Times New Roman" w:hAnsi="Times New Roman" w:cs="Times New Roman"/>
          <w:sz w:val="26"/>
          <w:rtl w:val="0"/>
        </w:rPr>
        <w:t>, а также, учитывая имущественное положение лица, привлекаем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к административной ответственности, мировой судья пришел к выводу о возможности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нижнем пределе санкции ст. 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.6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АП РФ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ст. 29.9, 29.10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мировой судья</w:t>
      </w:r>
    </w:p>
    <w:p>
      <w:pPr>
        <w:bidi w:val="0"/>
        <w:spacing w:before="0" w:beforeAutospacing="0" w:after="0" w:afterAutospacing="0"/>
        <w:ind w:left="0" w:right="0" w:firstLine="72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6"/>
          <w:rtl w:val="0"/>
        </w:rPr>
        <w:t>ООО «ФИРМА ОПТИМ-ПЛЮС» Шевченко Игоря Дмитриевича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19.6 КоАП РФ, </w:t>
      </w:r>
      <w:r>
        <w:rPr>
          <w:rFonts w:ascii="Times New Roman" w:eastAsia="Times New Roman" w:hAnsi="Times New Roman" w:cs="Times New Roman"/>
          <w:sz w:val="26"/>
          <w:rtl w:val="0"/>
        </w:rPr>
        <w:t>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</w:t>
      </w:r>
      <w:r>
        <w:rPr>
          <w:rFonts w:ascii="Times New Roman" w:eastAsia="Times New Roman" w:hAnsi="Times New Roman" w:cs="Times New Roman"/>
          <w:sz w:val="26"/>
          <w:rtl w:val="0"/>
        </w:rPr>
        <w:t>в размере 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000 (четыре тысячи) рублей.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Юридический адрес: Россия, Республика Крым, 295000, г, Симферополь, ул. Набережная им.60-летия СССР, 28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Почтовый адрес: Россия, Республика Крым, 295000, г, Симферополь, ул. Набережная им.60-летия СССР, 28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Получатель: УФК по Республике Крым (Министерство юстиции Республики Крым)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Наименование банка: Отделение Республика Крым Банка России//УФК по Республике Крым г. Симферополь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ИНН: 9102013284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Казначейский счет 03100643350000017500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Лицевой счет 04752203230 в УФК по Республике Крым, Код Сводного реестра 35220323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ОКТМО 35643000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КБК 828 1 16 01193 01 0006 140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 уплате штрафа необходимо сообщить, представив квитанцию или платежное поручение в канцелярию миров</w:t>
      </w:r>
      <w:r>
        <w:rPr>
          <w:rFonts w:ascii="Times New Roman" w:eastAsia="Times New Roman" w:hAnsi="Times New Roman" w:cs="Times New Roman"/>
          <w:sz w:val="26"/>
          <w:rtl w:val="0"/>
        </w:rPr>
        <w:t>ого судьи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дебного района (Сакский муниципальный район и городской округ Саки) Республики Крым, расположенную по адресу: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публика Крым, г. Саки, ул. Трудовая, 8.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апелляционном порядке в течение десяти суток в Сакский районный суд Республики К</w:t>
      </w:r>
      <w:r>
        <w:rPr>
          <w:rFonts w:ascii="Times New Roman" w:eastAsia="Times New Roman" w:hAnsi="Times New Roman" w:cs="Times New Roman"/>
          <w:sz w:val="26"/>
          <w:rtl w:val="0"/>
        </w:rPr>
        <w:t>рым, через судебный участок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 (Сакский муниципальный район и городской округ Саки) Республики Крым,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200" w:afterAutospacing="0" w:line="276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s://koapru.ru/statja-24.1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