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B03FF">
      <w:pPr>
        <w:ind w:firstLine="567"/>
        <w:jc w:val="right"/>
      </w:pPr>
      <w:r>
        <w:t>Дело № 5-70-286/2017</w:t>
      </w:r>
    </w:p>
    <w:p w:rsidR="00A77B3E" w:rsidP="00DB03FF">
      <w:pPr>
        <w:ind w:firstLine="567"/>
        <w:jc w:val="center"/>
      </w:pPr>
      <w:r>
        <w:t>П О С Т А Н О В Л Е Н И Е</w:t>
      </w:r>
    </w:p>
    <w:p w:rsidR="00A77B3E" w:rsidP="00DB03FF">
      <w:pPr>
        <w:ind w:firstLine="567"/>
        <w:jc w:val="both"/>
      </w:pPr>
      <w:r>
        <w:t xml:space="preserve">23 ноября 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DB03FF">
      <w:pPr>
        <w:ind w:firstLine="567"/>
        <w:jc w:val="both"/>
      </w:pPr>
    </w:p>
    <w:p w:rsidR="00A77B3E" w:rsidP="00DB03FF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</w:t>
      </w:r>
      <w:r>
        <w:t>Республики Крым Панов А.И.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A77B3E" w:rsidP="00DB03FF">
      <w:pPr>
        <w:ind w:firstLine="567"/>
        <w:jc w:val="both"/>
      </w:pPr>
      <w:r>
        <w:t>Гавриленко Евгения Александровича, паспортные данные, гражданина Украины, имеющего средне образование, х</w:t>
      </w:r>
      <w:r>
        <w:t>олостого, не имеющего на иждивении  несовершеннолетних детей, не работающего, зарегистрированного и проживающего по адресу: адрес, ранее  привлекавшегося к административной ответственности,</w:t>
      </w:r>
    </w:p>
    <w:p w:rsidR="00A77B3E" w:rsidP="00DB03FF">
      <w:pPr>
        <w:ind w:firstLine="567"/>
        <w:jc w:val="both"/>
      </w:pPr>
      <w:r>
        <w:t>о привлечении его к административной ответственности за правонаруш</w:t>
      </w:r>
      <w:r>
        <w:t>ение, предусмотренное ч. 3 ст. 19.24 Кодекса Российской Федерации об административных правонарушениях,</w:t>
      </w:r>
    </w:p>
    <w:p w:rsidR="00A77B3E" w:rsidP="00DB03FF">
      <w:pPr>
        <w:ind w:firstLine="567"/>
        <w:jc w:val="center"/>
      </w:pPr>
      <w:r>
        <w:t>У С Т А Н О В И Л:</w:t>
      </w:r>
    </w:p>
    <w:p w:rsidR="00A77B3E" w:rsidP="00DB03FF">
      <w:pPr>
        <w:ind w:firstLine="567"/>
        <w:jc w:val="both"/>
      </w:pPr>
    </w:p>
    <w:p w:rsidR="00A77B3E" w:rsidP="00DB03FF">
      <w:pPr>
        <w:ind w:firstLine="567"/>
        <w:jc w:val="both"/>
      </w:pPr>
      <w:r>
        <w:t>дата в время Гавриленко Е.А., в отношении которого установлен административный надзор, по месту жительства по адресу: адрес, отсутств</w:t>
      </w:r>
      <w:r>
        <w:t>овал, чем нарушил п. 2 ограничений, установленных решением Железнодорожного районного суда г. Симферополя от 14.06.2016 в соответствии с ФЗ РФ от 06.04.2011 № 64-ФЗ «Об административном надзоре за лицами, освобожденными из мест лишения свободы», повторно в</w:t>
      </w:r>
      <w:r>
        <w:t xml:space="preserve"> течение одного года,   ответственность за данное правонарушение предусмотрена  ч.3 ст. 19.24 </w:t>
      </w:r>
      <w:r>
        <w:t>КоАП</w:t>
      </w:r>
      <w:r>
        <w:t xml:space="preserve"> РФ. </w:t>
      </w:r>
    </w:p>
    <w:p w:rsidR="00A77B3E" w:rsidP="00DB03FF">
      <w:pPr>
        <w:ind w:firstLine="567"/>
        <w:jc w:val="both"/>
      </w:pPr>
      <w:r>
        <w:t>В судебном заседании Гавриленко Е.А., свою вину в совершении данного административного правонарушения признал полностью.</w:t>
      </w:r>
    </w:p>
    <w:p w:rsidR="00A77B3E" w:rsidP="00DB03FF">
      <w:pPr>
        <w:ind w:firstLine="567"/>
        <w:jc w:val="both"/>
      </w:pPr>
      <w:r>
        <w:t xml:space="preserve">Суд, выслушав Гавриленко Е.А., </w:t>
      </w:r>
      <w: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DB03FF">
      <w:pPr>
        <w:ind w:firstLine="567"/>
        <w:jc w:val="both"/>
      </w:pPr>
      <w:r>
        <w:t xml:space="preserve">Виновность Гавриленко Е.А. подтверждается материалами дела, а именно: </w:t>
      </w:r>
    </w:p>
    <w:p w:rsidR="00A77B3E" w:rsidP="00DB03FF">
      <w:pPr>
        <w:ind w:firstLine="567"/>
        <w:jc w:val="both"/>
      </w:pPr>
      <w:r>
        <w:t>- протоколом об административном правонарушен</w:t>
      </w:r>
      <w:r>
        <w:t xml:space="preserve">ии № РК 205091 от  13.11.2017,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</w:t>
      </w:r>
      <w:r>
        <w:t xml:space="preserve">ию протокола он  получил, замечаний по поводу содержания протокола и нарушений прав им представлено не было; </w:t>
      </w:r>
    </w:p>
    <w:p w:rsidR="00A77B3E" w:rsidP="00DB03FF">
      <w:pPr>
        <w:ind w:firstLine="567"/>
        <w:jc w:val="both"/>
      </w:pPr>
      <w:r>
        <w:t>-  объяснением Гавриленко Е.А. от 13.11.2017;</w:t>
      </w:r>
    </w:p>
    <w:p w:rsidR="00A77B3E" w:rsidP="00DB03FF">
      <w:pPr>
        <w:ind w:firstLine="567"/>
        <w:jc w:val="both"/>
      </w:pPr>
      <w:r>
        <w:t>- копией решения Железнодорожного районного суда г. Симферополя от 14.06.2016  г.;</w:t>
      </w:r>
    </w:p>
    <w:p w:rsidR="00A77B3E" w:rsidP="00DB03FF">
      <w:pPr>
        <w:ind w:firstLine="567"/>
        <w:jc w:val="both"/>
      </w:pPr>
      <w:r>
        <w:t>- копией предупре</w:t>
      </w:r>
      <w:r>
        <w:t>ждения  от 20.07.2016 г.;</w:t>
      </w:r>
    </w:p>
    <w:p w:rsidR="00A77B3E" w:rsidP="00DB03FF">
      <w:pPr>
        <w:ind w:firstLine="567"/>
        <w:jc w:val="both"/>
      </w:pPr>
      <w:r>
        <w:t>- копией постановления УУП ОУУП и ПДН МО МВД России «Сакский» от 24.02.2017;</w:t>
      </w:r>
    </w:p>
    <w:p w:rsidR="00A77B3E" w:rsidP="00DB03FF">
      <w:pPr>
        <w:ind w:firstLine="567"/>
        <w:jc w:val="both"/>
      </w:pPr>
      <w:r>
        <w:t>- копией постановления Сакского районного суда Республики Крым  от 28.02.2017 г.;</w:t>
      </w:r>
    </w:p>
    <w:p w:rsidR="00A77B3E" w:rsidP="00DB03FF">
      <w:pPr>
        <w:ind w:firstLine="567"/>
        <w:jc w:val="both"/>
      </w:pPr>
      <w:r>
        <w:t>- копией заявления от 10.05.2017;</w:t>
      </w:r>
    </w:p>
    <w:p w:rsidR="00A77B3E" w:rsidP="00DB03FF">
      <w:pPr>
        <w:ind w:firstLine="567"/>
        <w:jc w:val="both"/>
      </w:pPr>
      <w:r>
        <w:t>- справкой на физическое лицо.</w:t>
      </w:r>
    </w:p>
    <w:p w:rsidR="00A77B3E" w:rsidP="00DB03FF">
      <w:pPr>
        <w:ind w:firstLine="567"/>
        <w:jc w:val="both"/>
      </w:pPr>
      <w:r>
        <w:t>Все ук</w:t>
      </w:r>
      <w:r>
        <w:t>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</w:t>
      </w:r>
      <w:r>
        <w:t xml:space="preserve"> ответственности.</w:t>
      </w:r>
    </w:p>
    <w:p w:rsidR="00A77B3E" w:rsidP="00DB03FF">
      <w:pPr>
        <w:ind w:firstLine="567"/>
        <w:jc w:val="both"/>
      </w:pPr>
      <w:r>
        <w:t xml:space="preserve">Действия Гавриленко Е.А. судом квалифицируются по ч. 3 ст. 19.24 </w:t>
      </w:r>
      <w:r>
        <w:t>КоАП</w:t>
      </w:r>
      <w:r>
        <w:t xml:space="preserve"> РФ, т.е. повторное в течение одного года несоблюдение лицом, в отношении которого установлен административный надзор, административных ограничений или ограничений, уста</w:t>
      </w:r>
      <w:r>
        <w:t>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DB03FF">
      <w:pPr>
        <w:ind w:firstLine="567"/>
        <w:jc w:val="both"/>
      </w:pPr>
      <w:r>
        <w:t>Отягчаю</w:t>
      </w:r>
      <w:r>
        <w:t>щим ответственность обстоятельством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</w:t>
      </w:r>
      <w:r>
        <w:t>о статьей 4.6 настоящего Кодекса за совершение однородного административного правонарушения (постановление Сакского районного суда Республики Крым  от 28.02.2017 г. № 5-113/2016 от в отношении Гавриленко Е.А., привлеченного к административной ответственнос</w:t>
      </w:r>
      <w:r>
        <w:t xml:space="preserve">ти по ст. 19.24 ч. 3 </w:t>
      </w:r>
      <w:r>
        <w:t>КоАП</w:t>
      </w:r>
      <w:r>
        <w:t xml:space="preserve"> РФ). </w:t>
      </w:r>
    </w:p>
    <w:p w:rsidR="00A77B3E" w:rsidP="00DB03FF">
      <w:pPr>
        <w:ind w:firstLine="567"/>
        <w:jc w:val="both"/>
      </w:pPr>
      <w:r>
        <w:t xml:space="preserve">Обстоятельством, смягчающим наказание, суд считает признание им своей вины. </w:t>
      </w:r>
    </w:p>
    <w:p w:rsidR="00A77B3E" w:rsidP="00DB03FF">
      <w:pPr>
        <w:ind w:firstLine="567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суд, -</w:t>
      </w:r>
    </w:p>
    <w:p w:rsidR="00A77B3E" w:rsidP="00DB03FF">
      <w:pPr>
        <w:ind w:firstLine="567"/>
        <w:jc w:val="center"/>
      </w:pPr>
      <w:r>
        <w:t>ПОСТАНОВИЛ:</w:t>
      </w:r>
    </w:p>
    <w:p w:rsidR="00A77B3E" w:rsidP="00DB03FF">
      <w:pPr>
        <w:ind w:firstLine="567"/>
        <w:jc w:val="both"/>
      </w:pPr>
    </w:p>
    <w:p w:rsidR="00A77B3E" w:rsidP="00DB03FF">
      <w:pPr>
        <w:ind w:firstLine="567"/>
        <w:jc w:val="both"/>
      </w:pPr>
      <w:r>
        <w:t>Гавриленко Евгения Александровича признать виновным в сове</w:t>
      </w:r>
      <w:r>
        <w:t xml:space="preserve">ршении административного правонарушения, предусмотренного ч. 3 ст. 19.24 </w:t>
      </w:r>
      <w:r>
        <w:t>КоАП</w:t>
      </w:r>
      <w:r>
        <w:t xml:space="preserve"> РФ и назначить ему наказание в виде обязательных работ сроком тридцать часов.</w:t>
      </w:r>
    </w:p>
    <w:p w:rsidR="00A77B3E" w:rsidP="00DB03FF">
      <w:pPr>
        <w:ind w:firstLine="567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 xml:space="preserve">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DB03FF">
      <w:pPr>
        <w:ind w:firstLine="567"/>
        <w:jc w:val="both"/>
      </w:pPr>
      <w:r>
        <w:tab/>
        <w:t xml:space="preserve">Постановление может быть обжаловано в апелляционном  порядке  в  течение десяти суток в Сакский </w:t>
      </w:r>
      <w:r>
        <w:t>районный суд Республики Крым,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DB03FF">
      <w:pPr>
        <w:ind w:firstLine="567"/>
        <w:jc w:val="both"/>
      </w:pPr>
    </w:p>
    <w:p w:rsidR="00A77B3E" w:rsidP="00DB03FF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Панов А.И.  </w:t>
      </w:r>
    </w:p>
    <w:p w:rsidR="00A77B3E" w:rsidP="00DB03FF">
      <w:pPr>
        <w:ind w:firstLine="567"/>
        <w:jc w:val="both"/>
      </w:pPr>
      <w:r>
        <w:t xml:space="preserve">  </w:t>
      </w:r>
    </w:p>
    <w:p w:rsidR="00A77B3E" w:rsidP="00DB03FF">
      <w:pPr>
        <w:ind w:firstLine="567"/>
        <w:jc w:val="both"/>
      </w:pPr>
    </w:p>
    <w:sectPr w:rsidSect="00DE0D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DA6"/>
    <w:rsid w:val="00A77B3E"/>
    <w:rsid w:val="00DB03FF"/>
    <w:rsid w:val="00DE0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D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