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290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27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России «Сакский»,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средним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профессиональным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на иждивении несове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шеннолетнего ребенка, работающего водителем в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 выдачи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6.1.1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8"/>
          <w:rtl w:val="0"/>
        </w:rPr>
        <w:t>проезж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част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рейсовом автобусе, в ходе возникшего словестного конфликта,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овершил иные насильственные действия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нанес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один удар кулаком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руки </w:t>
      </w:r>
      <w:r>
        <w:rPr>
          <w:rFonts w:ascii="Times New Roman" w:eastAsia="Times New Roman" w:hAnsi="Times New Roman" w:cs="Times New Roman"/>
          <w:sz w:val="28"/>
          <w:rtl w:val="0"/>
        </w:rPr>
        <w:t>в область головы,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причини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физическую боль, не повлекшие последствий, указанных в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115 УК РФ, если эти действия не содержат уголовно наказуемое деяние.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вину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правонарушения, предусмотренного ст. 6.1.1 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содеянном раскаялся.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суду пояснил, что при указанных в протоколе об административном правонарушении время, месте и обстоятельствах,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ударил ее кулаком </w:t>
      </w:r>
      <w:r>
        <w:rPr>
          <w:rFonts w:ascii="Times New Roman" w:eastAsia="Times New Roman" w:hAnsi="Times New Roman" w:cs="Times New Roman"/>
          <w:sz w:val="28"/>
          <w:rtl w:val="0"/>
        </w:rPr>
        <w:t>в область головы</w:t>
      </w:r>
      <w:r>
        <w:rPr>
          <w:rFonts w:ascii="Times New Roman" w:eastAsia="Times New Roman" w:hAnsi="Times New Roman" w:cs="Times New Roman"/>
          <w:sz w:val="28"/>
          <w:rtl w:val="0"/>
        </w:rPr>
        <w:t>, в результате чего он испытал физическую боль.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примерился с ним, принес свои извинения, которые приняты.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исследовав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состава правонарушения, предусмотренного ст. 6.1.1 КоАП РФ,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ответственность по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следует из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 </w:t>
      </w:r>
      <w:r>
        <w:rPr>
          <w:rFonts w:ascii="Times New Roman" w:eastAsia="Times New Roman" w:hAnsi="Times New Roman" w:cs="Times New Roman"/>
          <w:sz w:val="28"/>
          <w:rtl w:val="0"/>
        </w:rPr>
        <w:t>проезж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част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рейсовом автобусе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ходе возникшего словестного конфликта, совершил иные насильственные действия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нанес ему один удар кулаком правой руки в область головы, причинив потерпевшему физическую боль, не повлекшие последствий, указанных в ст. 115 УК РФ, если эти действия не содержат уголовно наказуемое деяние.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Указанные обстоятельства послужили основан</w:t>
      </w:r>
      <w:r>
        <w:rPr>
          <w:rFonts w:ascii="Times New Roman" w:eastAsia="Times New Roman" w:hAnsi="Times New Roman" w:cs="Times New Roman"/>
          <w:sz w:val="28"/>
          <w:rtl w:val="0"/>
        </w:rPr>
        <w:t>ием для возбуждения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об административном правонарушении,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заявлением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факту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нанесения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удара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письменными объяснениями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копией справки дежурного врача травматолога ГБУЗ РК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«Сакская районная больница»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следует 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он отказался от прохождения судебно-медицинской экспертизы.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Кодекс Российской Федерации об административных правонарушениях в отличие от Уголовно-процессуального кодекса Российской Федерации не содержит требований об обязательном назначении и производстве судебной экспертизы по каким-либо категориям дел.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Для наличия состава административного правонарушения, предусмотренного ст. 6.1.1 КоАП РФ, наряду с доказательствами, подтверждающими виновные насильственные действия привлекаемого к административной ответственности лица, необходимо наличие состоящих в причинной связи с этими действиями вредных последствий в виде причинения потерпевшему физической боли - вне зависимости от наличия либо отсутствия у него телесных повреждений, не причинивших вреда здоровью.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Лишь при наличии оснований полагать, что в результате противоправных действий привлекаемого к административной ответственности лица потерпевшему были причинены телесные повреждения, в рамках административного расследования по делу необходимо получить соответствующее заключение эксперта о наличии либо отсутствии последствий, указанных в ст. 115 УК РФ (ст.ст. 6.1.1, 26.4 КоАП РФ).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Материалы дела не содержат сведений о том, что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ричинены телесные повреждений в результате противоправных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что исключило необходимость в получении соответствующего заключения эксперта о наличии либо отсутствии последствий, указанных в ст. 115 УК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полагать,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перечисленные выше </w:t>
      </w:r>
      <w:r>
        <w:rPr>
          <w:rFonts w:ascii="Times New Roman" w:eastAsia="Times New Roman" w:hAnsi="Times New Roman" w:cs="Times New Roman"/>
          <w:sz w:val="28"/>
          <w:rtl w:val="0"/>
        </w:rPr>
        <w:t>доказательства получены с нарушением закона, у мирового судьи не имеется.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имеющихся в материалах дела доказательств является достаточной для вывода суда о наличии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6.1.1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8"/>
          <w:rtl w:val="0"/>
        </w:rPr>
        <w:t>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 виновного,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положение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раскаяние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нижнем пределе санкции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предусмотренной </w:t>
      </w:r>
      <w:r>
        <w:rPr>
          <w:rFonts w:ascii="Times New Roman" w:eastAsia="Times New Roman" w:hAnsi="Times New Roman" w:cs="Times New Roman"/>
          <w:sz w:val="28"/>
          <w:rtl w:val="0"/>
        </w:rPr>
        <w:t>ст. 6.1.1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6.1.1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0410760300705002902506114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1.1, 1.3 - 1.3-3 и 1.4 настоящей статьи,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