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25 октября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Колпакова Р.В.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Колпакова Романа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>5920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Колпаков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перекрестке </w:t>
      </w:r>
      <w:r>
        <w:rPr>
          <w:rFonts w:ascii="Times New Roman" w:eastAsia="Times New Roman" w:hAnsi="Times New Roman" w:cs="Times New Roman"/>
          <w:sz w:val="26"/>
          <w:rtl w:val="0"/>
        </w:rPr>
        <w:t>ул. Трудовая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ул. Пионерская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 управлял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>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нарушение п. 1.3 ПДД РФ двигался по дороге с односторонним движением во встречном направлении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Колпаков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совершенном правонарушении признал,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инспектора ДПС группы ДПС О</w:t>
      </w:r>
      <w:r>
        <w:rPr>
          <w:rFonts w:ascii="Times New Roman" w:eastAsia="Times New Roman" w:hAnsi="Times New Roman" w:cs="Times New Roman"/>
          <w:sz w:val="26"/>
          <w:rtl w:val="0"/>
        </w:rPr>
        <w:t>ГИБДД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явились, извещались надлежащим образом о дате, времени и месте слушания дела, причины неявки суду не сообщили.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Колпакова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представленные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полага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Колпакова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 установлена и подтверждается совокупностью собранных по делу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355920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02.10.2018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1),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Колпакова Р.В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разъяснением ему прав, предусмотренных ст. 51 Конституции РФ, ст. 25.1 КоАП РФ, о чем имеется его </w:t>
      </w:r>
      <w:r>
        <w:rPr>
          <w:rFonts w:ascii="Times New Roman" w:eastAsia="Times New Roman" w:hAnsi="Times New Roman" w:cs="Times New Roman"/>
          <w:sz w:val="26"/>
          <w:rtl w:val="0"/>
        </w:rPr>
        <w:t>подпись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Копию протокола он получил, о чем имеется его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схемой </w:t>
      </w:r>
      <w:r>
        <w:rPr>
          <w:rFonts w:ascii="Times New Roman" w:eastAsia="Times New Roman" w:hAnsi="Times New Roman" w:cs="Times New Roman"/>
          <w:sz w:val="26"/>
          <w:rtl w:val="0"/>
        </w:rPr>
        <w:t>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02.10.2018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инспектора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ДПС группы ДПС ОГИБДД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(инспектора </w:t>
      </w:r>
      <w:r>
        <w:rPr>
          <w:rFonts w:ascii="Times New Roman" w:eastAsia="Times New Roman" w:hAnsi="Times New Roman" w:cs="Times New Roman"/>
          <w:sz w:val="26"/>
          <w:rtl w:val="0"/>
        </w:rPr>
        <w:t>ДПС группы ДПС ОГИБДД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 от 02.10.2018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схемой установки дорожных знаков и разметки на ул. Пионерская в г. Саки.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 3 ст. 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предусматривает административную ответственность за движение во встречном направлении по дороге с односторонним движением.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толкования диспозиции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усматривается, что нарушение водителем требований любого 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знака, например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3.1 "Въезд запрещен", 5.5 "Дорога с односторонним движением",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5.7.1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5.7.2 "Выезд на дорогу с односторонним движением",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статьи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(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"http://www.consultant.ru/document/cons_doc_LAW_63581/"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Постановление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Дорожный знак 5.7.1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"Выезд на дорогу с односторонним движением" (Постановление Правительства РФ от 23.10.1993 N 1090 (ред. от 12.07.2017)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указывает направление движения на дороге с односторонним движением.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этом пересечение дороги с односторонним движением не запрещается. На перекрестке, перед которым установлен знак 5.7.1, запрещается поворот налево. Разворот не запрещается.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1.3 ПДД РФ, у</w:t>
      </w:r>
      <w:r>
        <w:rPr>
          <w:rFonts w:ascii="Times New Roman" w:eastAsia="Times New Roman" w:hAnsi="Times New Roman" w:cs="Times New Roman"/>
          <w:sz w:val="26"/>
          <w:rtl w:val="0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установленными сигналами.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квалификации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3 ст. 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служит движение во встречном направлении по дороге с односторонним движением, в связи с чем, событие и состав административного правонарушения признается судом установленным.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Колпаковым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3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полностью установлен и доказан.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Колпаков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административное правонарушение, предусмотренное ч. 3 ст. 12.16 КоАП РФ, то есть движение во встречном направлении по дороге с односторонним движением, что свидетельствует о повышенной опасности содеянного как для самого водителя так и для других участников дорожного движения, оснований для применения ст. 2.9 КоАП РФ судом не </w:t>
      </w:r>
      <w:r>
        <w:rPr>
          <w:rFonts w:ascii="Times New Roman" w:eastAsia="Times New Roman" w:hAnsi="Times New Roman" w:cs="Times New Roman"/>
          <w:sz w:val="26"/>
          <w:rtl w:val="0"/>
        </w:rPr>
        <w:t>усматривается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обстоятельство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Колпакова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содеянном.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конкретных обстоятельств дела, данных о личности правонарушителя,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счита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Колпакову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3 ст. 12.16 КоАП.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вышеизложенного,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"/document/12125267/entry/2710"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2.9,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12.16,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Колпакова Романа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административного штрафа в размере 5000 рублей (пять тысяч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1881049118260000</w:t>
      </w:r>
      <w:r>
        <w:rPr>
          <w:rFonts w:ascii="Times New Roman" w:eastAsia="Times New Roman" w:hAnsi="Times New Roman" w:cs="Times New Roman"/>
          <w:sz w:val="26"/>
          <w:rtl w:val="0"/>
        </w:rPr>
        <w:t>6409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Колпакову Р.В.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"/document/12125267/entry/322"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ч.1.3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главой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"/document/12125267/entry/121011"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1.1 статьи 12.1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"/document/12125267/entry/128"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12.8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частями 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7 статьи 12.9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"/document/12125267/entry/12123"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"/document/12125267/entry/121505"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5 статьи 12.15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3.1 статьи 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12.24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12.26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"/document/12125267/entry/122703"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12.27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