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306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16 декабря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Чернецкого Константина Викторовича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>высшее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Чернецкий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20.11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10.09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20.09.2019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Чернецкий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275684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13.12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10.09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Чернецкого К.В.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10.09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Чернецким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09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5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20.11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Чернецким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Чернецкому К.В.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обязательных работ на срок 20 часов, считая данное наказание дост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Чернецкого Константина Викторовича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чить ему административное наказание в виде обязательных работ на срок 20 (двадцать) 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