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312/2023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212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трудоустроенной - пенсионерка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замужней - вдова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имеющей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имеющего хронических заболеваний и инвалидности,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й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привлекавшийся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дата выдачи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статьи </w:t>
      </w:r>
      <w:r>
        <w:rPr>
          <w:rFonts w:ascii="Times New Roman" w:eastAsia="Times New Roman" w:hAnsi="Times New Roman" w:cs="Times New Roman"/>
          <w:sz w:val="28"/>
          <w:rtl w:val="0"/>
        </w:rPr>
        <w:t>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близи д. №4,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словестного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конфликта </w:t>
      </w:r>
      <w:r>
        <w:rPr>
          <w:rFonts w:ascii="Times New Roman" w:eastAsia="Times New Roman" w:hAnsi="Times New Roman" w:cs="Times New Roman"/>
          <w:sz w:val="28"/>
          <w:rtl w:val="0"/>
        </w:rPr>
        <w:t>нанесла пять ударов рукой в область головы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результате чего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испытала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физическую боль,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деяния </w:t>
      </w:r>
      <w:r>
        <w:rPr>
          <w:rFonts w:ascii="Times New Roman" w:eastAsia="Times New Roman" w:hAnsi="Times New Roman" w:cs="Times New Roman"/>
          <w:sz w:val="28"/>
          <w:rtl w:val="0"/>
        </w:rPr>
        <w:t>не повлек</w:t>
      </w:r>
      <w:r>
        <w:rPr>
          <w:rFonts w:ascii="Times New Roman" w:eastAsia="Times New Roman" w:hAnsi="Times New Roman" w:cs="Times New Roman"/>
          <w:sz w:val="28"/>
          <w:rtl w:val="0"/>
        </w:rPr>
        <w:t>ли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>, указанны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статье 115 УК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вину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потерпевшей был словестный конфликт из-за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действий направленных на уничтожения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зеленых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насаждений, в подтверждение своих доводов заявила ходатайство о приобщении к материалам дела </w:t>
      </w:r>
      <w:r>
        <w:rPr>
          <w:rFonts w:ascii="Times New Roman" w:eastAsia="Times New Roman" w:hAnsi="Times New Roman" w:cs="Times New Roman"/>
          <w:sz w:val="28"/>
          <w:rtl w:val="0"/>
        </w:rPr>
        <w:t>фототаблицы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изображением насаждений. Дополнительно пояснила,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регулярно уничтожает насаждения </w:t>
      </w:r>
      <w:r>
        <w:rPr>
          <w:rFonts w:ascii="Times New Roman" w:eastAsia="Times New Roman" w:hAnsi="Times New Roman" w:cs="Times New Roman"/>
          <w:sz w:val="28"/>
          <w:rtl w:val="0"/>
        </w:rPr>
        <w:t>в близи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подъезда дома и вступает в регулярные конфликты с жильцами дома.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Потерпевшая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свою очередь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пояснила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словестный конфликт из-за зеленых насаждений, в результате которого последняя нанесла ей от пяти до восьми ударов в облас</w:t>
      </w:r>
      <w:r>
        <w:rPr>
          <w:rFonts w:ascii="Times New Roman" w:eastAsia="Times New Roman" w:hAnsi="Times New Roman" w:cs="Times New Roman"/>
          <w:sz w:val="28"/>
          <w:rtl w:val="0"/>
        </w:rPr>
        <w:t>ть головы, ходатайством приобщила к материалам дела назначение врач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препаратов для предотвращения отека головного мозга, а так же расписку о приобретении саженцев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Пиона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пояснила, что потерпевшая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регулярно вступает в конфликт с соседями до дому и наносит повреждения зеленым насаждениям в близи дома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№4,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а так же поддержала ранее данные письменные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что сам конфликт не видела, но слышала, потвердеть или опровергнуть нанесение телесных повреждений не может.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состава правонарушения, предусмотренного статьей 6.1.1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rtl w:val="0"/>
        </w:rPr>
        <w:t>82 01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117358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близи д. №4,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совершила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словестного </w:t>
      </w:r>
      <w:r>
        <w:rPr>
          <w:rFonts w:ascii="Times New Roman" w:eastAsia="Times New Roman" w:hAnsi="Times New Roman" w:cs="Times New Roman"/>
          <w:sz w:val="28"/>
          <w:rtl w:val="0"/>
        </w:rPr>
        <w:t>конфликта нанесла пять ударов рукой в область головы, в результате чего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физическую боль, деяния не повлекли последствия, указанные в статье 115 УК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казанные обстоятельства послужили основанием для возбуждения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дела об административном правонарушении, предусмотренном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подтверждены совокупностью доказательств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117358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ответственности;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заключением эксперта № 255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которого: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гражданки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ИИ,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р., обнаружен ушиб мягких тканей в левой </w:t>
      </w:r>
      <w:r>
        <w:rPr>
          <w:rFonts w:ascii="Times New Roman" w:eastAsia="Times New Roman" w:hAnsi="Times New Roman" w:cs="Times New Roman"/>
          <w:sz w:val="28"/>
          <w:rtl w:val="0"/>
        </w:rPr>
        <w:t>щечно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скуловой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области.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Имеющееся телесное повреждение образовалось в результате действия тупых предметов, возможно при ударах руками по голове.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 образования названного телесного повреждения не противоречит сроку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Указанное телесное поврежде</w:t>
      </w:r>
      <w:r>
        <w:rPr>
          <w:rFonts w:ascii="Times New Roman" w:eastAsia="Times New Roman" w:hAnsi="Times New Roman" w:cs="Times New Roman"/>
          <w:sz w:val="28"/>
          <w:rtl w:val="0"/>
        </w:rPr>
        <w:t>ние не причинило вреда здоровью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полагать, что данные доказательства получены с нарушением закона, у мирового судьи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меющихся в материалах дела доказательств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согласуются между собой, не противоречат друг другу и являю</w:t>
      </w:r>
      <w:r>
        <w:rPr>
          <w:rFonts w:ascii="Times New Roman" w:eastAsia="Times New Roman" w:hAnsi="Times New Roman" w:cs="Times New Roman"/>
          <w:sz w:val="28"/>
          <w:rtl w:val="0"/>
        </w:rPr>
        <w:t>тся достаточн</w:t>
      </w:r>
      <w:r>
        <w:rPr>
          <w:rFonts w:ascii="Times New Roman" w:eastAsia="Times New Roman" w:hAnsi="Times New Roman" w:cs="Times New Roman"/>
          <w:sz w:val="28"/>
          <w:rtl w:val="0"/>
        </w:rPr>
        <w:t>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вывода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смягчающими административную ответственность в соответствии со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м правонарушении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ранее не привлекше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нижнем пределе санкции ст. 6.1.1 КоАП РФ,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статьями 29.9, 29.10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6.1.1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0410760300705003122306163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предоставить в судебный участок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административного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