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318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дело об административном правонарушении, предусмотренном ч. 1 ст.14.1 КоАП РФ, 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Ибраимовой </w:t>
      </w:r>
      <w:r>
        <w:rPr>
          <w:rFonts w:ascii="Times New Roman" w:eastAsia="Times New Roman" w:hAnsi="Times New Roman" w:cs="Times New Roman"/>
          <w:sz w:val="26"/>
          <w:rtl w:val="0"/>
        </w:rPr>
        <w:t>Зеры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Расимовны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РФ (копия формы 1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х/с Пушкина </w:t>
      </w:r>
      <w:r>
        <w:rPr>
          <w:rFonts w:ascii="Times New Roman" w:eastAsia="Times New Roman" w:hAnsi="Times New Roman" w:cs="Times New Roman"/>
          <w:sz w:val="26"/>
          <w:rtl w:val="0"/>
        </w:rPr>
        <w:t>Баяутского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 двоих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 к административной ответственности за правонарушение, предусмотренное частью 1 статьи 14.1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осуществляла предпринимательскую деятельность без государственной регистрации в качестве индивидуального предпринимателя, а именно систематически осуществляла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торговлю </w:t>
      </w:r>
      <w:r>
        <w:rPr>
          <w:rFonts w:ascii="Times New Roman" w:eastAsia="Times New Roman" w:hAnsi="Times New Roman" w:cs="Times New Roman"/>
          <w:sz w:val="26"/>
          <w:rtl w:val="0"/>
        </w:rPr>
        <w:t>овощами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полицейским 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ч. 1 ст.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237862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административного правонарушения признала, пояснила, что торгует периодически с целью дополнительного заработка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Завыделением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торгового места и регистрацией ИП не обращалась, так как торгует малыми объемами.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мировой судья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14.1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237862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изложено событие административного правонарушения, составленным в её присутствии, в котором она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изложенные в протоколе об осуществлении предпринимательской деятельности без государственной регистрации в качестве ИП, выражающиеся в систематической торговле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овощами </w:t>
      </w:r>
      <w:r>
        <w:rPr>
          <w:rFonts w:ascii="Times New Roman" w:eastAsia="Times New Roman" w:hAnsi="Times New Roman" w:cs="Times New Roman"/>
          <w:sz w:val="26"/>
          <w:rtl w:val="0"/>
        </w:rPr>
        <w:t>не оспаривала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она признала факт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осуществления предпринимательской деятельности без регистрации ИП;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ЕГРИП в открытом доступе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https://egrul.nalog.ru/index.html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справкой СООП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привлекалась к административной ответственности по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 осуществляет предпринимательскую деятельность без регистрации в качестве ИП.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на основании ч. 2 ст. 4.2 КоАП РФ, суд признает факт признания вины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числе, поскольку достаточных данных о повторном совершении однородного административного правонарушения, в виде копии постановления 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к административной ответственности по ч. 1 ст. 14.1 КоАП РФ в материалы дела не представлено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считает невозможным признать нарушение малозначительным, а также не находит совокупности условий для замены штрафа предупреждением, в связи с чем, принимая во внимание наличие смягчающего и отсутствие отягчающего административную ответственность обстоятельств, отсутствие иных, имеющих значение для назначения наказания, данных о личности лица, мировой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и достаточным определить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Ибраимов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Расимовн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ч.1 ст.14.1 КоАП РФ,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</w:t>
      </w:r>
      <w:r>
        <w:rPr>
          <w:rFonts w:ascii="Times New Roman" w:eastAsia="Times New Roman" w:hAnsi="Times New Roman" w:cs="Times New Roman"/>
          <w:sz w:val="26"/>
          <w:rtl w:val="0"/>
        </w:rPr>
        <w:t>0500</w:t>
      </w:r>
      <w:r>
        <w:rPr>
          <w:rFonts w:ascii="Times New Roman" w:eastAsia="Times New Roman" w:hAnsi="Times New Roman" w:cs="Times New Roman"/>
          <w:sz w:val="26"/>
          <w:rtl w:val="0"/>
        </w:rPr>
        <w:t>3182414163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