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319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16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 участием помощника Сакского межрайонного прокурора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.; </w:t>
      </w:r>
      <w:r>
        <w:rPr>
          <w:rFonts w:ascii="Times New Roman" w:eastAsia="Times New Roman" w:hAnsi="Times New Roman" w:cs="Times New Roman"/>
          <w:sz w:val="25"/>
          <w:rtl w:val="0"/>
        </w:rPr>
        <w:t>лица, привлекаемого к административно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ответственности – 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дело об административном правонарушении, поступившее из Сакской межрайонной прокуратуры в отношении должностного лица –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гражданки Российской Федерации (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5"/>
          <w:rtl w:val="0"/>
        </w:rPr>
        <w:t>к административной ответственности за правонарушение,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 1.1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. 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и.о. заместителя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межрайонного прокурора юристом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класса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возбуждено дело об адм</w:t>
      </w:r>
      <w:r>
        <w:rPr>
          <w:rFonts w:ascii="Times New Roman" w:eastAsia="Times New Roman" w:hAnsi="Times New Roman" w:cs="Times New Roman"/>
          <w:sz w:val="25"/>
          <w:rtl w:val="0"/>
        </w:rPr>
        <w:t>инистративном правонарушении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5"/>
          <w:rtl w:val="0"/>
        </w:rPr>
        <w:t>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5"/>
          <w:rtl w:val="0"/>
        </w:rPr>
        <w:t>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Кодекса Российской Федерации об административных правонарушениях (далее ?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5"/>
          <w:rtl w:val="0"/>
        </w:rPr>
        <w:t>Нарушение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507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2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1108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2.1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должностное лицо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вину во вменяемом ей административном правонар</w:t>
      </w:r>
      <w:r>
        <w:rPr>
          <w:rFonts w:ascii="Times New Roman" w:eastAsia="Times New Roman" w:hAnsi="Times New Roman" w:cs="Times New Roman"/>
          <w:sz w:val="25"/>
          <w:rtl w:val="0"/>
        </w:rPr>
        <w:t>ушении, предусмотренном ч. 1.1 ст. 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признала, не оспаривала фактические обстоятельства дела, изложенные в постановлении о возбуждении дела об административном правонарушении, пояснив,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действительно были нарушены сроки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регистрации заявления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компенсации расходов на оплату жилых помещений и коммунальных услуг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заявителем представлен был неполный комплект документов, а именно: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приеме заявления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отсутствовало удостоверение участника СВО, которое было подано позже родственниками. </w:t>
      </w:r>
      <w:r>
        <w:rPr>
          <w:rFonts w:ascii="Times New Roman" w:eastAsia="Times New Roman" w:hAnsi="Times New Roman" w:cs="Times New Roman"/>
          <w:sz w:val="25"/>
          <w:rtl w:val="0"/>
        </w:rPr>
        <w:t>Приостановления рассмотрения заявлени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не было. </w:t>
      </w:r>
      <w:r>
        <w:rPr>
          <w:rFonts w:ascii="Times New Roman" w:eastAsia="Times New Roman" w:hAnsi="Times New Roman" w:cs="Times New Roman"/>
          <w:sz w:val="25"/>
          <w:rtl w:val="0"/>
        </w:rPr>
        <w:t>Меры соц. 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оддержки были назначены согласно действующего законодательства.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помощник Сакского межрайонного прокурора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поддержал в полном объеме, по доводам, изложенным в нём. Обстоятельства совершения правонарушения и факт нарушения сроков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регистра</w:t>
      </w:r>
      <w:r>
        <w:rPr>
          <w:rFonts w:ascii="Times New Roman" w:eastAsia="Times New Roman" w:hAnsi="Times New Roman" w:cs="Times New Roman"/>
          <w:sz w:val="25"/>
          <w:rtl w:val="0"/>
        </w:rPr>
        <w:t>ции заявлени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, указанные в постановлении о возбуждении дела об административном правонарушении, полностью подтверждаются собранными матер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иалами проверки, факт нарушения.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Просил привлечь к административной ответственности должностное лицо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1.1 ст. 5.63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назначить наказание, предусмотренное данной статьей. При назначении наказания просил учесть обстоятельства, изложенные должностным лицом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заключение помощника Сакского межрайонного прокурора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пояснения должностного лица,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исследовав материалы дела, суд пришел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состава право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нарушения, предусмотренного ч. </w:t>
      </w:r>
      <w:r>
        <w:rPr>
          <w:rFonts w:ascii="Times New Roman" w:eastAsia="Times New Roman" w:hAnsi="Times New Roman" w:cs="Times New Roman"/>
          <w:sz w:val="25"/>
          <w:rtl w:val="0"/>
        </w:rPr>
        <w:t>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5"/>
          <w:rtl w:val="0"/>
        </w:rPr>
        <w:t>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anchor="/document/12125267/entry/2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ч. 1 ст. 2.1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РФ, административным правонарушением признается противоправное, виновное действие (бездействие) физического или юридического лица, за которое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субъектов Российской Федерации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Ответственность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anchor="/document/12125267/entry/52706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1.1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 статьи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5.63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 наступает за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арушение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507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2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1108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2.1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статьи, если эти действия (бездействие) не содержат уголовно наказуемого деяния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Объектом правонарушения по ст. 5.63 КоАП РФ выступают общественные отношения, возникающие в связи с предоставлением государственных и муниципальных услуг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Судом установлено, что Межрайонной прокуратурой проведена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проверка исполнения должностными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лицами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требований законодательства об </w:t>
      </w:r>
      <w:r>
        <w:rPr>
          <w:rFonts w:ascii="Times New Roman" w:eastAsia="Times New Roman" w:hAnsi="Times New Roman" w:cs="Times New Roman"/>
          <w:sz w:val="25"/>
          <w:rtl w:val="0"/>
        </w:rPr>
        <w:t>организации предоставления государственных и муниципальных услуг.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3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210-ФЗ «Об организации предоставления государственных и муниципальных услуг» (далее - Федеральный закон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210-ФЗ) нормативное правовое регулирование отношений, возникающих в связи с предоставлением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п. 1 ст. 5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210-ФЗ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получении государственных и муниципальн</w:t>
      </w:r>
      <w:r>
        <w:rPr>
          <w:rFonts w:ascii="Times New Roman" w:eastAsia="Times New Roman" w:hAnsi="Times New Roman" w:cs="Times New Roman"/>
          <w:sz w:val="25"/>
          <w:rtl w:val="0"/>
        </w:rPr>
        <w:t>ых услуг заявители имеют право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 частью 2 статьи 14 настоящего Федерального закона.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Органы, предоставляющие государственные услуги, и органы, предоставляющие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муниципальные услуги, обязаны: </w:t>
      </w:r>
      <w:r>
        <w:rPr>
          <w:rFonts w:ascii="Times New Roman" w:eastAsia="Times New Roman" w:hAnsi="Times New Roman" w:cs="Times New Roman"/>
          <w:sz w:val="25"/>
          <w:rtl w:val="0"/>
        </w:rPr>
        <w:t>предоставлять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государственные или муниципальные услуги в соответствии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административными регламентами;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исполнять иные обязанности в соответствии с требованиями настоящего Федерального закона, адми</w:t>
      </w:r>
      <w:r>
        <w:rPr>
          <w:rFonts w:ascii="Times New Roman" w:eastAsia="Times New Roman" w:hAnsi="Times New Roman" w:cs="Times New Roman"/>
          <w:sz w:val="25"/>
          <w:rtl w:val="0"/>
        </w:rPr>
        <w:t>нистративных регламентов и иных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нормативных правовых актов, регулирующих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отношения, возникающие в связи 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предоставлением государственных и муниципальных услуг (п. п. 1, 4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210-ФЗ).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ч. 1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160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 Федерации (далее - ЖК РФ)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предоставляться компенсации расходов на оплату жилых помещений и коммунальных услуг за счет средств соответствующих бюджетов.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Частью 1.1 ст. 160 ЖК РФ определ</w:t>
      </w:r>
      <w:r>
        <w:rPr>
          <w:rFonts w:ascii="Times New Roman" w:eastAsia="Times New Roman" w:hAnsi="Times New Roman" w:cs="Times New Roman"/>
          <w:sz w:val="25"/>
          <w:rtl w:val="0"/>
        </w:rPr>
        <w:t>ено, что правительство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 в соответствии с Федеральным законом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210 «Об организации предоставления государственных и муниципальных услуг» утверждает единый стандарт предоставления государственных и (или) муниципальных услуг, предусмотренных настоящей статьей,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организациями, иными организациями при оказании таких услуг.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Постановлением Правительства РФ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835 утвержден единый стандарт предоставления компенсации расходов на оплату жилого помещения и коммунальных услуг отдельным категориям гр</w:t>
      </w:r>
      <w:r>
        <w:rPr>
          <w:rFonts w:ascii="Times New Roman" w:eastAsia="Times New Roman" w:hAnsi="Times New Roman" w:cs="Times New Roman"/>
          <w:sz w:val="25"/>
          <w:rtl w:val="0"/>
        </w:rPr>
        <w:t>аждан (далее - Единый стандарт),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который определяет основные требования к предоставлению компенсации расходов на оплату жилого помещения и коммунальных услуг отдельным категориям граждан.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стандарта решение о предоставлении или об отказе в предоставлении компенсации принимается органом, предоставляющим услугу, в течение 10 рабочих дней со дня регистрации заявления о компенсации по рекомендуемым формам согласно приложениям № 3 и 4. Оставление заявления о компенсации без рассмотрения не допускается.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Пунктом 15 Единого стандарта установлено, что в случае если при личном обращении за предоставлением компенсации, в том числе через многофункциональный центр, заявителем представлен неполный комплект документов (сведений), обязанность по представлению которых возложена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заявителя в соответствии с перечнем (в зависи</w:t>
      </w:r>
      <w:r>
        <w:rPr>
          <w:rFonts w:ascii="Times New Roman" w:eastAsia="Times New Roman" w:hAnsi="Times New Roman" w:cs="Times New Roman"/>
          <w:sz w:val="25"/>
          <w:rtl w:val="0"/>
        </w:rPr>
        <w:t>мости от сложившейся конкретней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жизненной ситуации), заявитель обязан представить в орган, предоставляющий услугу, в течение 5 рабочих дней со дня регистрации заявления о компенсации органом, предоставляющим услугу, недостающие документы (сведения).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Срок рассмотрения заявления о компенсации приостанавливается на 10 рабочих дней в случае непоступления документов (сведений), запрашиваемых посредством единой системы межведомственного электронного взаимодействия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стандарта).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стандарта в случае установления факта наличия в заявлении о компенсации и (или) документах (сведениях), представленн</w:t>
      </w:r>
      <w:r>
        <w:rPr>
          <w:rFonts w:ascii="Times New Roman" w:eastAsia="Times New Roman" w:hAnsi="Times New Roman" w:cs="Times New Roman"/>
          <w:sz w:val="25"/>
          <w:rtl w:val="0"/>
        </w:rPr>
        <w:t>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заявителем, неполной информации, орган, предоставляющий услу</w:t>
      </w:r>
      <w:r>
        <w:rPr>
          <w:rFonts w:ascii="Times New Roman" w:eastAsia="Times New Roman" w:hAnsi="Times New Roman" w:cs="Times New Roman"/>
          <w:sz w:val="25"/>
          <w:rtl w:val="0"/>
        </w:rPr>
        <w:t>гу,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информации, подлежащей корректировке, но не более чем на 5 рабочих дней со дня получения заявителем уведомления.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Заявитель в течение 5 рабочих дней после получения уведомления о приостановке предоставления услуги направляет в орган, предоставляющий услуг</w:t>
      </w:r>
      <w:r>
        <w:rPr>
          <w:rFonts w:ascii="Times New Roman" w:eastAsia="Times New Roman" w:hAnsi="Times New Roman" w:cs="Times New Roman"/>
          <w:sz w:val="25"/>
          <w:rtl w:val="0"/>
        </w:rPr>
        <w:t>у (</w:t>
      </w:r>
      <w:r>
        <w:rPr>
          <w:rFonts w:ascii="Times New Roman" w:eastAsia="Times New Roman" w:hAnsi="Times New Roman" w:cs="Times New Roman"/>
          <w:sz w:val="25"/>
          <w:rtl w:val="0"/>
        </w:rPr>
        <w:t>способом, указанным в заявлении о компенса</w:t>
      </w:r>
      <w:r>
        <w:rPr>
          <w:rFonts w:ascii="Times New Roman" w:eastAsia="Times New Roman" w:hAnsi="Times New Roman" w:cs="Times New Roman"/>
          <w:sz w:val="25"/>
          <w:rtl w:val="0"/>
        </w:rPr>
        <w:t>ции), доработанное заявление о ко</w:t>
      </w:r>
      <w:r>
        <w:rPr>
          <w:rFonts w:ascii="Times New Roman" w:eastAsia="Times New Roman" w:hAnsi="Times New Roman" w:cs="Times New Roman"/>
          <w:sz w:val="25"/>
          <w:rtl w:val="0"/>
        </w:rPr>
        <w:t>мпенсации и (или) доработанные документы (сведения).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продолжение реализации вышеуказанных положений Постановлением Совета министров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2 «О вопрос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предоставления гражданам компенсации расходов на оплату жилых помещений и коммунальных услуг, на приобретение твердого топлива и сжиженного </w:t>
      </w:r>
      <w:r>
        <w:rPr>
          <w:rFonts w:ascii="Times New Roman" w:eastAsia="Times New Roman" w:hAnsi="Times New Roman" w:cs="Times New Roman"/>
          <w:sz w:val="25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признании утратившими силу некоторых постановлений Совета министров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утвержден порядок предоставления компенсации расходов на оплату жилых помещений и коммунальных услуг, на приобретение твердого топлива и сжиженного </w:t>
      </w:r>
      <w:r>
        <w:rPr>
          <w:rFonts w:ascii="Times New Roman" w:eastAsia="Times New Roman" w:hAnsi="Times New Roman" w:cs="Times New Roman"/>
          <w:sz w:val="25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(далее - порядок).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пп. 3,11 п. 3 По</w:t>
      </w:r>
      <w:r>
        <w:rPr>
          <w:rFonts w:ascii="Times New Roman" w:eastAsia="Times New Roman" w:hAnsi="Times New Roman" w:cs="Times New Roman"/>
          <w:sz w:val="25"/>
          <w:rtl w:val="0"/>
        </w:rPr>
        <w:t>рядка компенсация предоставляется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гражданам, имеющим право на ее получен</w:t>
      </w:r>
      <w:r>
        <w:rPr>
          <w:rFonts w:ascii="Times New Roman" w:eastAsia="Times New Roman" w:hAnsi="Times New Roman" w:cs="Times New Roman"/>
          <w:sz w:val="25"/>
          <w:rtl w:val="0"/>
        </w:rPr>
        <w:t>ие в соответствии с: Федеральным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5-ФЗ «О ветеранах» (далее - Федеральный закон «О ветеранах»); Законом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36-3PK/2014 «Об особенностях установления мер социальной защиты (поддержки) отдельным категориям граждан, проживающих на территории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Пунктом 5 Порядка предусмотрено, что для предоставления компенсации гражданином в орган труда и социальной защиты населения подается заявление о компенсации расходов на оплату жилого помещения и коммунальных услуг отдельным категориям граждан по форме согласно приложению 1 к настоящему Порядку (далее - заявление):</w:t>
      </w:r>
    </w:p>
    <w:p>
      <w:pPr>
        <w:bidi w:val="0"/>
        <w:spacing w:before="0" w:beforeAutospacing="0" w:after="0" w:afterAutospacing="0"/>
        <w:ind w:left="1068" w:right="0" w:hanging="3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1)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непосредственно в орган труда и социальной защиты населения;</w:t>
      </w:r>
    </w:p>
    <w:p>
      <w:pPr>
        <w:bidi w:val="0"/>
        <w:spacing w:before="0" w:beforeAutospacing="0" w:after="0" w:afterAutospacing="0"/>
        <w:ind w:left="1068" w:right="0" w:hanging="3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2)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через многофункциональный центр 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редоставления государственных </w:t>
      </w:r>
      <w:r>
        <w:rPr>
          <w:rFonts w:ascii="Times New Roman" w:eastAsia="Times New Roman" w:hAnsi="Times New Roman" w:cs="Times New Roman"/>
          <w:sz w:val="25"/>
          <w:rtl w:val="0"/>
        </w:rPr>
        <w:t>муниципальных услуг (далее - МФЦ);</w:t>
      </w:r>
    </w:p>
    <w:p>
      <w:pPr>
        <w:bidi w:val="0"/>
        <w:spacing w:before="0" w:beforeAutospacing="0" w:after="0" w:afterAutospacing="0"/>
        <w:ind w:left="1068" w:right="0" w:hanging="3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3)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а также государственной информационной системы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«Портал государственных и муниципальных услуг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» (далее - региональный портал) после перевода данной государственной услуги в электронную форму в порядке, установленном действующим законодательством.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8 Порядка при подаче заявления посредством единого портала или регионального портала орган труда и соци</w:t>
      </w:r>
      <w:r>
        <w:rPr>
          <w:rFonts w:ascii="Times New Roman" w:eastAsia="Times New Roman" w:hAnsi="Times New Roman" w:cs="Times New Roman"/>
          <w:sz w:val="25"/>
          <w:rtl w:val="0"/>
        </w:rPr>
        <w:t>альной защиты населения, в случае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необходимости пред</w:t>
      </w:r>
      <w:r>
        <w:rPr>
          <w:rFonts w:ascii="Times New Roman" w:eastAsia="Times New Roman" w:hAnsi="Times New Roman" w:cs="Times New Roman"/>
          <w:sz w:val="25"/>
          <w:rtl w:val="0"/>
        </w:rPr>
        <w:t>ставления документов (сведений), обязанность п</w:t>
      </w:r>
      <w:r>
        <w:rPr>
          <w:rFonts w:ascii="Times New Roman" w:eastAsia="Times New Roman" w:hAnsi="Times New Roman" w:cs="Times New Roman"/>
          <w:sz w:val="25"/>
          <w:rtl w:val="0"/>
        </w:rPr>
        <w:t>о представлению которых возложена на гражданина в соответствии с Перечнем зависимости от сложившейся конкретной жизненной ситуации), не позднее одного рабочего дня со дня регистрации заявления направляет гражданину через единый портал или региональный портал уведомление о необходимости представления документов (сведений).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Гражданин в течение 5 рабочих дней со дня получения уведомления от органа труда и социальной защиты населения представляет документы (сведения) в соответствии с Перечнем (в зависимости от сложившейся конкретной жизненной ситуации).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Пунктом 9 порядка установлено, что в сл</w:t>
      </w:r>
      <w:r>
        <w:rPr>
          <w:rFonts w:ascii="Times New Roman" w:eastAsia="Times New Roman" w:hAnsi="Times New Roman" w:cs="Times New Roman"/>
          <w:sz w:val="25"/>
          <w:rtl w:val="0"/>
        </w:rPr>
        <w:t>учае если при личном обращении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предоставлением компенсации, в том числе че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рез МФЦ, гражданином представлен </w:t>
      </w:r>
      <w:r>
        <w:rPr>
          <w:rFonts w:ascii="Times New Roman" w:eastAsia="Times New Roman" w:hAnsi="Times New Roman" w:cs="Times New Roman"/>
          <w:sz w:val="25"/>
          <w:rtl w:val="0"/>
        </w:rPr>
        <w:t>неполный комплект документов (сведений),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обязанность по представлению кот</w:t>
      </w:r>
      <w:r>
        <w:rPr>
          <w:rFonts w:ascii="Times New Roman" w:eastAsia="Times New Roman" w:hAnsi="Times New Roman" w:cs="Times New Roman"/>
          <w:sz w:val="25"/>
          <w:rtl w:val="0"/>
        </w:rPr>
        <w:t>орых возложена на гражданина в соответствии с Перечнем (в зависимости от сложившейся конкретной жизненной ситуации), гражданин обязан представить в орган труда и социальной защиты населения в течение 5 рабочих дней со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регистрации заявления органом труда и социальной защиты нас</w:t>
      </w:r>
      <w:r>
        <w:rPr>
          <w:rFonts w:ascii="Times New Roman" w:eastAsia="Times New Roman" w:hAnsi="Times New Roman" w:cs="Times New Roman"/>
          <w:sz w:val="25"/>
          <w:rtl w:val="0"/>
        </w:rPr>
        <w:t>еления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недостающие документы (сведения).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п. 10 Порядка срок рассмотрения заявления приостанавливается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5"/>
          <w:rtl w:val="0"/>
        </w:rPr>
        <w:t>10 рабочих дней в случае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поступления документов (сведений), запрашиваемых посредством единой системы межведомственного электронного взаимодействия.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Вместе с тем, п. 11 Порядка предусмотрено, что в случае установления факта наличия в заявлении и (или) документах (сведениях), представленных гражданином, неполной информации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орган труда и социальной защиты населения приостанавливает рассмотрение заявления и не позднее одного рабочего дня со дня принятия данного решения уведомляет гражданина о приостановлении рассмотрения заявления с указанием информации, подлежащей корректировке, но не более чем на 5 рабочих дней со дня получения гражданином уведомлени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Орган труда и социальной защиты насел</w:t>
      </w:r>
      <w:r>
        <w:rPr>
          <w:rFonts w:ascii="Times New Roman" w:eastAsia="Times New Roman" w:hAnsi="Times New Roman" w:cs="Times New Roman"/>
          <w:sz w:val="25"/>
          <w:rtl w:val="0"/>
        </w:rPr>
        <w:t>ения в течение двух рабочих дней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 получения заявления и документов, указан</w:t>
      </w:r>
      <w:r>
        <w:rPr>
          <w:rFonts w:ascii="Times New Roman" w:eastAsia="Times New Roman" w:hAnsi="Times New Roman" w:cs="Times New Roman"/>
          <w:sz w:val="25"/>
          <w:rtl w:val="0"/>
        </w:rPr>
        <w:t>ных в пункте 5 настоящего Порядка,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запрашивает в порядке межведомственного информационного взаимодействия документы (сведения) в соответствии с Перечнем, в том числе сведения о наличии задолженности из государственной </w:t>
      </w:r>
      <w:r>
        <w:rPr>
          <w:rFonts w:ascii="Times New Roman" w:eastAsia="Times New Roman" w:hAnsi="Times New Roman" w:cs="Times New Roman"/>
          <w:sz w:val="25"/>
          <w:rtl w:val="0"/>
        </w:rPr>
        <w:t>информационной системы жилищно-</w:t>
      </w:r>
      <w:r>
        <w:rPr>
          <w:rFonts w:ascii="Times New Roman" w:eastAsia="Times New Roman" w:hAnsi="Times New Roman" w:cs="Times New Roman"/>
          <w:sz w:val="25"/>
          <w:rtl w:val="0"/>
        </w:rPr>
        <w:t>коммунального хозяйства (п. 15 Порядка).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Пунктом 18 Порядка предусмотрено, что решение о предоставлении компенсации либо отказе в предоставлении компенсации принимается органом труда и социальной защиты населения в течение десяти рабочих дней со дня регистрации соответствующего заявления с необходимыми документами по формам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согласно приложениям 4 и 5 к настоящему Порядку. Оставление заявления без рассмотрения не допускается.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Проведенной межрайонной прокуратурой проверкой установлено, что 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 предоставлении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компенсации расходов на оплату взноса на капремонт общего имущества многоквартирного дома принято решение по истечении срока, определенного в 10 рабочих дней со дня регистрации поступившего заявления, а именно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 Между тем, документов, подтверждающих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возможное приостановление рассмотрения заявления по причинам, предусмотренным Порядком,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становлено, что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посредством личного приема в управление труда и социальной защиты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подано заявление о назначении ко</w:t>
      </w:r>
      <w:r>
        <w:rPr>
          <w:rFonts w:ascii="Times New Roman" w:eastAsia="Times New Roman" w:hAnsi="Times New Roman" w:cs="Times New Roman"/>
          <w:sz w:val="25"/>
          <w:rtl w:val="0"/>
        </w:rPr>
        <w:t>мпенсации расходов на оплату жилых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помещений и коммунальных услуг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стандарта, п. 18 Порядка решение о предоставлении или об отказе в предоставлении компенсации принимается органом, предоставляющим услугу, в течение 10 рабочих дней со дня регистрации заявления о компенсации.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Вместе с тем, согласно протоколов о принятии решения по 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решения о назначении ежемесячной компенсации на оплату занимаемой общей площади жилых </w:t>
      </w:r>
      <w:r>
        <w:rPr>
          <w:rFonts w:ascii="Times New Roman" w:eastAsia="Times New Roman" w:hAnsi="Times New Roman" w:cs="Times New Roman"/>
          <w:sz w:val="25"/>
          <w:rtl w:val="0"/>
        </w:rPr>
        <w:t>помещений и коммунальных услуг 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фед.) (номер выплатного дела - 27-501-97859-25), а также о назначении ежемесячной компенсации на оплату </w:t>
      </w:r>
      <w:r>
        <w:rPr>
          <w:rFonts w:ascii="Times New Roman" w:eastAsia="Times New Roman" w:hAnsi="Times New Roman" w:cs="Times New Roman"/>
          <w:sz w:val="25"/>
          <w:rtl w:val="0"/>
        </w:rPr>
        <w:t>занимаемой общей площади жилых п</w:t>
      </w:r>
      <w:r>
        <w:rPr>
          <w:rFonts w:ascii="Times New Roman" w:eastAsia="Times New Roman" w:hAnsi="Times New Roman" w:cs="Times New Roman"/>
          <w:sz w:val="25"/>
          <w:rtl w:val="0"/>
        </w:rPr>
        <w:t>омещений и коммунальных услуг (per.) (номер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выплатного дела - 27-168-97853-25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приняты лишь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то есть по истечении 10 рабочих дней со дня регистрации заявления о компенсации.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1 ст. 5 Закона № 210-ФЗ установлено, что при получении муниципальных услуг заявители имеют право, в том числе на получение муниципальной услуги своевременно.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 образом, должностными лиц</w:t>
      </w:r>
      <w:r>
        <w:rPr>
          <w:rFonts w:ascii="Times New Roman" w:eastAsia="Times New Roman" w:hAnsi="Times New Roman" w:cs="Times New Roman"/>
          <w:sz w:val="25"/>
          <w:rtl w:val="0"/>
        </w:rPr>
        <w:t>ами управления труда и социальной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услуга в течение 10 рабочих дней со дня регистрац</w:t>
      </w:r>
      <w:r>
        <w:rPr>
          <w:rFonts w:ascii="Times New Roman" w:eastAsia="Times New Roman" w:hAnsi="Times New Roman" w:cs="Times New Roman"/>
          <w:sz w:val="25"/>
          <w:rtl w:val="0"/>
        </w:rPr>
        <w:t>ии заявления для предоставления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государственной услуги не оказана, что является нарушением срока, установленного Единым стандартом и Порядком.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Распоряжением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переводе работников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 56-Л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Л.Н.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переведена на должность 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 начальника отдела по предоставлению мер социальной поддержки и делам ветеранов, инвалидов.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п. 3.7 должностной инструкции заместителя начальника управления труда и социальной защиты 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должностные обязанности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 JI.H. входит осуществление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контроля правильности и своевременности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назначения всех видов социальной </w:t>
      </w:r>
      <w:r>
        <w:rPr>
          <w:rFonts w:ascii="Times New Roman" w:eastAsia="Times New Roman" w:hAnsi="Times New Roman" w:cs="Times New Roman"/>
          <w:sz w:val="25"/>
          <w:rtl w:val="0"/>
        </w:rPr>
        <w:t>поддержки.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Кроме того, согласно п. 3.27 должностной инструкции 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H. возложены должностные обязанности по осуществлению отдельных государственных полномочий, переданных органам местного самоуправления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соответствии с Законом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«О наделении органов местного самоуправления отдельными государственными полномочиями в сфере социальной защиты населения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», состоящие в обеспечении мер социальной по</w:t>
      </w:r>
      <w:r>
        <w:rPr>
          <w:rFonts w:ascii="Times New Roman" w:eastAsia="Times New Roman" w:hAnsi="Times New Roman" w:cs="Times New Roman"/>
          <w:sz w:val="25"/>
          <w:rtl w:val="0"/>
        </w:rPr>
        <w:t>ддержки и социального обслуживания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ветеранов, в соответствии с Федера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льным законом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5-ФЗ </w:t>
      </w:r>
      <w:r>
        <w:rPr>
          <w:rFonts w:ascii="Times New Roman" w:eastAsia="Times New Roman" w:hAnsi="Times New Roman" w:cs="Times New Roman"/>
          <w:sz w:val="25"/>
          <w:rtl w:val="0"/>
        </w:rPr>
        <w:t>«О ветеранах» и иных льготных категорий граждан.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Пунктом 5 должностной инструкции 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определено, что заместитель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несет ответственность в соответствии с федеральными законами.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Указанные обстоятельства явились основанием для вынесения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 о возбуждении дела об административном правонарушении,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>ч. 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5.63 КоАП РФ в отношении должностного лица 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Виновность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5"/>
          <w:rtl w:val="0"/>
        </w:rPr>
        <w:t>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rtl w:val="0"/>
        </w:rPr>
        <w:t>в полном объеме подтверждается следующими доказательствами,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копией выплатного дела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копией требования Сакской межрайонной прокуратуры о явке и предоставлении документов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копией должностной инструкции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заместителя начальника управления – начальника отдела по предоставлению мер социальной поддержки и делам ветеранов, инвалидов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 материалам дела приложены: копия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трудового договора № 68/14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заключенного между Администрацией города саки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копия распоряжения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56-Л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Письменные доказательства суд считает достоверными, объективными и 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пустимыми доказательствами по делу, поскольку они получены в соответствии с тре</w:t>
      </w:r>
      <w:r>
        <w:rPr>
          <w:rFonts w:ascii="Times New Roman" w:eastAsia="Times New Roman" w:hAnsi="Times New Roman" w:cs="Times New Roman"/>
          <w:sz w:val="25"/>
          <w:rtl w:val="0"/>
        </w:rPr>
        <w:t>бованиями закона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Учитывая изложенное,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 право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нарушения, предусмотренного ч. 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5"/>
          <w:rtl w:val="0"/>
        </w:rPr>
        <w:t>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а именно: </w:t>
      </w:r>
      <w:r>
        <w:rPr>
          <w:rFonts w:ascii="Times New Roman" w:eastAsia="Times New Roman" w:hAnsi="Times New Roman" w:cs="Times New Roman"/>
          <w:sz w:val="25"/>
          <w:rtl w:val="0"/>
        </w:rPr>
        <w:t>нарушение должностным лицом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предоставление государственной услуги заявителю с нарушением установленных сроков,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507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частями 2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dst1108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2.1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Причины, препятствующие должностному лицу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исполнить требования закона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установлены. 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статьи 24.1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были всесторонне, полно, об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ективно и своевременно выяснены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статье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Понятие должностного лица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Обстоятельствами, смягчающими административную ответственность, согласно ст. 4.2 КоАП РФ 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полное признание вины</w:t>
      </w:r>
      <w:r>
        <w:rPr>
          <w:rFonts w:ascii="Times New Roman" w:eastAsia="Times New Roman" w:hAnsi="Times New Roman" w:cs="Times New Roman"/>
          <w:sz w:val="25"/>
          <w:rtl w:val="0"/>
        </w:rPr>
        <w:t>, привлечение к административной ответственности впервые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Оснований дл</w:t>
      </w:r>
      <w:r>
        <w:rPr>
          <w:rFonts w:ascii="Times New Roman" w:eastAsia="Times New Roman" w:hAnsi="Times New Roman" w:cs="Times New Roman"/>
          <w:sz w:val="25"/>
          <w:rtl w:val="0"/>
        </w:rPr>
        <w:t>я применения статьи 2.9 КоАП РФ не имеется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Срок давности привлечения к административной ответственности,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5" w:anchor="/document/12125267/entry/4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ст. 4.5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РФ, не истек.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Между тем,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 с ч. 1 ст. 4.1.1 КоАП РФ </w:t>
      </w:r>
      <w:r>
        <w:rPr>
          <w:rFonts w:ascii="Times New Roman" w:eastAsia="Times New Roman" w:hAnsi="Times New Roman" w:cs="Times New Roman"/>
          <w:sz w:val="25"/>
          <w:rtl w:val="0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7" w:anchor="dst100173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8" w:anchor="dst2179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 Кодекса,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9" w:anchor="dst7222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Статья </w:t>
      </w:r>
      <w:r>
        <w:rPr>
          <w:rFonts w:ascii="Times New Roman" w:eastAsia="Times New Roman" w:hAnsi="Times New Roman" w:cs="Times New Roman"/>
          <w:sz w:val="25"/>
          <w:rtl w:val="0"/>
        </w:rPr>
        <w:t>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в перечень, установленный ч. 2 ст. 4.1.1 КоАП РФ, не включена.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формулировки </w:t>
      </w:r>
      <w:hyperlink r:id="rId5" w:anchor="/document/12125267/entry/411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части 1 статьи 4.1.1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ч. 1, 2 </w:t>
      </w:r>
      <w:r>
        <w:rPr>
          <w:rFonts w:ascii="Times New Roman" w:eastAsia="Times New Roman" w:hAnsi="Times New Roman" w:cs="Times New Roman"/>
          <w:sz w:val="25"/>
          <w:rtl w:val="0"/>
        </w:rPr>
        <w:t>ст. 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Именно эти обстоятельства подлежат исследованию и установлению в целях выяснения возможности применения </w:t>
      </w:r>
      <w:hyperlink r:id="rId5" w:anchor="/document/12125267/entry/41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статьи 4.1.1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3 ст. 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Так, вступившим в законную силу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Федеральным законом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70-ФЗ «О внесении изменений в Кодекс Российской Федерации об административных правонарушениях» в Кодексе Российской Федерации об административных правонарушениях закреплено одно из следующий положений: правило о замене административного наказания в виде административного штрафа на предупреждение за впервые совершенное правонарушение распространяется на всех субъектов административных правонарушений, выявленных в ходе осуществления государственного контроля (надзора), муниципального контроля.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силу статьи 1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2202-1 "О прокуратуре Российской Федерации" прокуратура Российской Федерации - 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 Прокуратура Российской Федерации выполняет и иные функции, установленные федеральными законами.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 смыслу положений Конституции Российской Федерации и основанных на них правовых позиций Конституционного Суда Российской Федерации (постановление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2-П), осуществляемая прокуратурой Российской Федерации функция надзора за исполнением законов является самостоятельной (обособленной) формой реализации контрольной функции государства, в рамках которой обеспечивается - путем своевременного и оперативного реагирования органов прокуратуры на ставшие известными факты нарушения субъектами права законов различной отраслевой принадлежности - неукоснительное соблюдение Конституции Российской Федерации и законов, действующих 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в том числе теми государственными органами, на которые возложены функции ведомственного государственного контроля (надзора).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 образом, надзор наряду с контролем и его формами (проверкой, ревизией, инспектированием), является способом обеспечения законности со стороны государства. Учитывая особый правовой статус прокуратуры и ее функции, определяющие обособленность прокуратуры от иных государственных органов, прокурорский надзор выделен в особый вид государственного надзора. Вместе с тем, прокурорский надзор является государственным надзором.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Положения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содержат общие подходы к организации и проведению ведомственного государственного контроля (надзора), единые и универсальные правила для всех сфер общественных отношений.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Принципиальное требование пункта 2 статьи 21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2202-1 "О прокуратуре Российской Федерации", согласно которому при осуществлении надзора за исполнением законов органы прокуратуры не подменяют иные государственные органы, подчеркивает именно вневедомственный и межотраслевой характер прокурорского надзора как института, предназначенного для универсальной, постоянной и эффективной защиты конституционно значимых ценностей.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прокурорская проверка является проверкой, проведенной в рамках государственного контроля, предусмотренного </w:t>
      </w:r>
      <w:hyperlink r:id="rId10" w:anchor="/document/12164247/entry/0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поскольку одним из направлений деятельности прокуратуры является именно надзор за соблюдением действующего законодательства.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Материалы дела не содержат сведений либо вступивших в законную силу постановлений в отношении должностного лица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 совершение ан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логичных правонарушений.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изложенного, полагаю, что соблюдены все условия для применения </w:t>
      </w:r>
      <w:hyperlink r:id="rId10" w:anchor="/document/12125267/entry/411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части 1 статьи 4.1.1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Учитывая характер и обстоятельства совершенного административного правонарушения, выявленного в ходе осуществления государственного надзора, совершение должностным лицом административного правонарушения впервые,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 отсутствии причинения вреда или возникновения угрозы причинения вреда жизни и здоровью людей, а также при отсутствии имущественного ущерба, учитывая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наличие обстоятельств, смягчающих административную ответственность, отсутствие обстоятельств, отягчающих административную ответственность, полагая, что 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противоправных деяний, соразмерность в качестве единственно возможного способа достижения справедливого баланса публичных и частных интересов в рамках судопроизводства об административных правонарушениях, мир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вой судья считает возможным в силу </w:t>
      </w:r>
      <w:r>
        <w:rPr>
          <w:rFonts w:ascii="Times New Roman" w:eastAsia="Times New Roman" w:hAnsi="Times New Roman" w:cs="Times New Roman"/>
          <w:sz w:val="25"/>
          <w:rtl w:val="0"/>
        </w:rPr>
        <w:t>положений ч. 1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4.1.1 КоАП РФ административное наказание в виде административного штрафа заменить на предупре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дение.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>ч. 1 ст. 4.1.1, ст.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заместителя начальника управления 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нарушения, предусмотренного ч. 1.1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5"/>
          <w:rtl w:val="0"/>
        </w:rPr>
        <w:t>5.63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ей административное наказание, с применением положений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ч. 1 ст. 4.1.1 Кодекса Российской Федерации об административных правонарушениях,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 может быть обжаловано в течение десяти дней со дня вручения или получ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судебный участок № 70 Са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 изготовлено в окончател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ной форме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9581/7e682bbd731c6b2df075f2f445eb89c90befb03d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6ED3B3E3AC03822E1218C725839D2856781F29ADF02FCCFB618B865F9042E2DABB87E0AC51811ED1KBzDG" TargetMode="External" /><Relationship Id="rId7" Type="http://schemas.openxmlformats.org/officeDocument/2006/relationships/hyperlink" Target="https://www.consultant.ru/document/cons_doc_LAW_434653/af22f6ab34d6816e5a70f14347081e2c1bfce662/" TargetMode="External" /><Relationship Id="rId8" Type="http://schemas.openxmlformats.org/officeDocument/2006/relationships/hyperlink" Target="https://www.consultant.ru/document/cons_doc_LAW_434653/080d25276289006c381505fe470f240608f4ad77/" TargetMode="External" /><Relationship Id="rId9" Type="http://schemas.openxmlformats.org/officeDocument/2006/relationships/hyperlink" Target="https://www.consultant.ru/document/cons_doc_LAW_434653/5e8aae404b38ac1847d8e4b38a7758b4affe7d1a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