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353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гражданки Российской Федерации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йся,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официально нетрудоустроенной,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невоеннообязанной,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ранее привлекавше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имущество</w:t>
      </w:r>
      <w:r>
        <w:rPr>
          <w:rFonts w:ascii="Times New Roman" w:eastAsia="Times New Roman" w:hAnsi="Times New Roman" w:cs="Times New Roman"/>
          <w:sz w:val="26"/>
          <w:rtl w:val="0"/>
        </w:rPr>
        <w:t>, принадлежащее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разбила </w:t>
      </w:r>
      <w:r>
        <w:rPr>
          <w:rFonts w:ascii="Times New Roman" w:eastAsia="Times New Roman" w:hAnsi="Times New Roman" w:cs="Times New Roman"/>
          <w:sz w:val="26"/>
          <w:rtl w:val="0"/>
        </w:rPr>
        <w:t>стеклопакет в указанной квартире</w:t>
      </w:r>
      <w:r>
        <w:rPr>
          <w:rFonts w:ascii="Times New Roman" w:eastAsia="Times New Roman" w:hAnsi="Times New Roman" w:cs="Times New Roman"/>
          <w:sz w:val="26"/>
          <w:rtl w:val="0"/>
        </w:rPr>
        <w:t>, не причинив значительный ущерб.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лицом, составившим протокол об административном правонарушении, квалифицированы по ст. 7.17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извещены надлежаще, хода</w:t>
      </w:r>
      <w:r>
        <w:rPr>
          <w:rFonts w:ascii="Times New Roman" w:eastAsia="Times New Roman" w:hAnsi="Times New Roman" w:cs="Times New Roman"/>
          <w:sz w:val="26"/>
          <w:rtl w:val="0"/>
        </w:rPr>
        <w:t>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и. Явка обязательной судом не признавалась.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 с чем, дело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рассмотрено в 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на основании ч. 2 ст. 25.2</w:t>
      </w:r>
      <w:r>
        <w:rPr>
          <w:rFonts w:ascii="Times New Roman" w:eastAsia="Times New Roman" w:hAnsi="Times New Roman" w:cs="Times New Roman"/>
          <w:sz w:val="26"/>
          <w:rtl w:val="0"/>
        </w:rPr>
        <w:t>, ч. 2 ст. 25.1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имущественного положения, но не может составлять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установлено,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уничтожила имущество, принадлежащее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разбила </w:t>
      </w:r>
      <w:r>
        <w:rPr>
          <w:rFonts w:ascii="Times New Roman" w:eastAsia="Times New Roman" w:hAnsi="Times New Roman" w:cs="Times New Roman"/>
          <w:sz w:val="26"/>
          <w:rtl w:val="0"/>
        </w:rPr>
        <w:t>оконный стеклопакет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указанной квартир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собственнику квартиры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имущественный ущерб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для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является 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237027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которым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заявление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о стоимости стеклопакета: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разъяснены, с нарушением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своих объяснениях в протоколе и письменных объяснениях.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административного правонарушения, предусмотренного ст.7.17 КоАП РФ, как у</w:t>
      </w:r>
      <w:r>
        <w:rPr>
          <w:rFonts w:ascii="Times New Roman" w:eastAsia="Times New Roman" w:hAnsi="Times New Roman" w:cs="Times New Roman"/>
          <w:sz w:val="26"/>
          <w:rtl w:val="0"/>
        </w:rPr>
        <w:t>мышленное повреждение чужого имущества, если эти действия не повлекли причинение значительного ущерба,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7.17 КоАП РФ предусмотрено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наложения административного штрафа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СООП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данным протокола не работает, из объяснений сторон следует, что они проживают совместно.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Иные данные, характеризующие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не представлены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отсутствие 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и достаточным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3532407136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