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35</w:t>
      </w:r>
      <w:r>
        <w:rPr>
          <w:rFonts w:ascii="Times New Roman" w:eastAsia="Times New Roman" w:hAnsi="Times New Roman" w:cs="Times New Roman"/>
          <w:sz w:val="26"/>
          <w:rtl w:val="0"/>
        </w:rPr>
        <w:t>8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гражданки 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имеющей среднее специальное образование, незамужней, официально не трудоустроенной, инвалидом 1, 2 группы не являющейся, невоеннообязанной, 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привлекавшейся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её к административной ответственности за правонарушение, предусмотренное ч.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находясь под административным надзором,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ФЗ </w:t>
      </w:r>
      <w:r>
        <w:rPr>
          <w:rFonts w:ascii="Times New Roman" w:eastAsia="Times New Roman" w:hAnsi="Times New Roman" w:cs="Times New Roman"/>
          <w:sz w:val="26"/>
          <w:rtl w:val="0"/>
        </w:rPr>
        <w:t>№ 64-ФЗ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нарушила установленные вышеуказанным решением суда ограничения, а именно отсутствовала по месту жительства, будучи привлеченной к административной ответственности по ч. 1 ст. 19.24 КоАП РФ 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постановлением мирового судьи судебного участка № 70 Сакского судебного района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свою вину в совершении данного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пояснила,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спала на улице, так как её выгнал из дома брат.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Возможно она была у своего молодого человека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а на улице она спала в другой день, она точно не помнит, но на улице в какой-то день она спала, так как простыла. В полицию по факту того, что её брат выгнал из дома она не обращалась.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Также пояснила, что она родила 2-х детей, 2019 и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Однако в отношении обоих детей она лишена родительских прав. Сын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живет в приёмной семье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дочь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приходит к выводу, что событие административного правонарушения, предусмотренного ч. 3 ст. 19.24 КоАП РФ и в</w:t>
      </w:r>
      <w:r>
        <w:rPr>
          <w:rFonts w:ascii="Times New Roman" w:eastAsia="Times New Roman" w:hAnsi="Times New Roman" w:cs="Times New Roman"/>
          <w:sz w:val="26"/>
          <w:rtl w:val="0"/>
        </w:rPr>
        <w:t>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совершении установлены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тся материалами дела, а именно: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8201 № </w:t>
      </w:r>
      <w:r>
        <w:rPr>
          <w:rFonts w:ascii="Times New Roman" w:eastAsia="Times New Roman" w:hAnsi="Times New Roman" w:cs="Times New Roman"/>
          <w:sz w:val="26"/>
          <w:rtl w:val="0"/>
        </w:rPr>
        <w:t>118618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внесенными исправлениями в присутствии лица, в отношении которого составлен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прав, предусмотренных ст. 25.1 КоАП РФ, ст. 51 Конституции РФ, о чем имеется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подпись. Копию протокола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получил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сделала, исправления в протокол внесены в присутствии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старшего инспектора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которых она указала, что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отсутствовала по месту жительства так как находилась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заявления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котором она сообщила, что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будет проживать у своей бабушки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ул. Гайнутдинова 3, кв. 2,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 бабушки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формы 1;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копией справки ФКУ ИК-18;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заключения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установлены ограничения в виде: запрета пребывания в местах, где осуществляется реализация спиртных напитков на розлив; запрета пребывания вне жилого помещения, являющегося метом пребывания или жительства поднадзорного лица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следующих суток без разрешения руководства ОВД по месту жительства или пребывания, за исключением случаев получения медицинской помощи; запрета выезда за пределы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разрешения руководства ОВД по месту жительства или пребывания за исключением случаев получения медицинской помощи; запрета посещения мест проведения массовых мероприятий и участия в них; обязанности явки 4 раза в месяц в орган внутренних дел по месту жительства. Пребывания или фактического нахождения для регистрации в дни и время, установленные этим органом;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постановления мирового судьи судебного участка № 70 Сакского судебного района о привлечении к административной ответственности по ч. 1 ст. 19.24 КоАП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отметкой о вступлении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добыты в соответствии с требованиями действующего законодательства, являются относимыми и допустимыми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повторно нарушил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ограничения, установленные решением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</w:t>
      </w:r>
      <w:r>
        <w:rPr>
          <w:rFonts w:ascii="Times New Roman" w:eastAsia="Times New Roman" w:hAnsi="Times New Roman" w:cs="Times New Roman"/>
          <w:sz w:val="26"/>
          <w:rtl w:val="0"/>
        </w:rPr>
        <w:t>отсутствовала по месту жительства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так как находилась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мировым судьей квалифицируются по ч. 3 ст. 19.24 КоАП РФ, как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настоящей статьи, если эти действия (бездействие)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её не пускают по месту жительства и по месту регистрации в жилое помещение, суд считает несостоятельными,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никаких доказательств в их обоснование не представила и с заявлением по данному поводу в суд, либо в правоохр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анительные органы не обращалась, в своих объяснениях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указывала, что находилась в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3 ст. 19.24 КоАП РФ предусмотрено наказание в виде 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4.2 КоАП РФ мировым судьей признается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основании п. 2 ч. 1 ст. 4.3 КоАП РФ суд признает совершение указанного правонарушения повторно,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привлечена к административной ответственности по ч. 3 ст. 19.24 КоАП РФ и это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подтверждается копией соответствующего постановления.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также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учитываются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исходя из которых оснований для невозможности назначения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наказания в виде административного ареста, либо об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язательных работ не установлено, поскольку в соответствии с представленными в материалы дела копиями заявления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отказе от ребенка, информации отдела по делам детей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лишена родительских прав в отношении своих несовершеннолетних детей 2014 и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Данные сведения подтверждены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 суд также принимает во внимание, что наказание в виде обязательных работ не ведет к исправлению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этой связи,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характер совершенного административного правонарушения, степень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в содеянном не раскаивается, наличие смягчающих и 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наказание в виде ареста на минимальный срок, предусмотренный санкцией статьи - 10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3 ст. 19.24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ареста на срок </w:t>
      </w:r>
      <w:r>
        <w:rPr>
          <w:rFonts w:ascii="Times New Roman" w:eastAsia="Times New Roman" w:hAnsi="Times New Roman" w:cs="Times New Roman"/>
          <w:sz w:val="26"/>
          <w:rtl w:val="0"/>
        </w:rPr>
        <w:t>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десять</w:t>
      </w:r>
      <w:r>
        <w:rPr>
          <w:rFonts w:ascii="Times New Roman" w:eastAsia="Times New Roman" w:hAnsi="Times New Roman" w:cs="Times New Roman"/>
          <w:sz w:val="26"/>
          <w:rtl w:val="0"/>
        </w:rPr>
        <w:t>) сут</w:t>
      </w:r>
      <w:r>
        <w:rPr>
          <w:rFonts w:ascii="Times New Roman" w:eastAsia="Times New Roman" w:hAnsi="Times New Roman" w:cs="Times New Roman"/>
          <w:sz w:val="26"/>
          <w:rtl w:val="0"/>
        </w:rPr>
        <w:t>ок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момента доставления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F2FE83B72BF24A78F77B43C03A8A96F1CACAD295711098F221CA9730427383CEB68B553AC0A7CD86ED2D908D28A89D11D3A1F222C7602o7L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