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5-</w:t>
      </w:r>
      <w:r>
        <w:rPr>
          <w:rFonts w:ascii="Times New Roman" w:eastAsia="Times New Roman" w:hAnsi="Times New Roman" w:cs="Times New Roman"/>
          <w:sz w:val="28"/>
          <w:rtl w:val="0"/>
        </w:rPr>
        <w:t>70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370</w:t>
      </w:r>
      <w:r>
        <w:rPr>
          <w:rFonts w:ascii="Times New Roman" w:eastAsia="Times New Roman" w:hAnsi="Times New Roman" w:cs="Times New Roman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91МS00</w:t>
      </w:r>
      <w:r>
        <w:rPr>
          <w:rFonts w:ascii="Times New Roman" w:eastAsia="Times New Roman" w:hAnsi="Times New Roman" w:cs="Times New Roman"/>
          <w:sz w:val="28"/>
          <w:rtl w:val="0"/>
        </w:rPr>
        <w:t>70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9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708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  <w:sz w:val="28"/>
          <w:rtl w:val="0"/>
        </w:rPr>
        <w:t>70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участием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доставленного конвоем,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рассмотрев дело об административном правонарушении, предусмотренном ст.10.5.1 КоАП РФ, в отношении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неженатого, несовершеннолетних детей не имеющего, официально нетрудоустроенного, инвалидом 1, 2 группы не являющегося, военнослужащим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или </w:t>
      </w:r>
      <w:r>
        <w:rPr>
          <w:rFonts w:ascii="Times New Roman" w:eastAsia="Times New Roman" w:hAnsi="Times New Roman" w:cs="Times New Roman"/>
          <w:sz w:val="28"/>
          <w:rtl w:val="0"/>
        </w:rPr>
        <w:t>лицом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призванным на военные сборы не являющимся,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не являющегося лицом, подвергнутым административному наказанию,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осуществлял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незаконное культивирование растений, содержащих наркотические средства или психотропные вещества либо их </w:t>
      </w:r>
      <w:r>
        <w:rPr>
          <w:rFonts w:ascii="Times New Roman" w:eastAsia="Times New Roman" w:hAnsi="Times New Roman" w:cs="Times New Roman"/>
          <w:sz w:val="28"/>
          <w:rtl w:val="0"/>
        </w:rPr>
        <w:t>прекурсоры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если это действие не содержит уголовно наказуемого деяния, а именно культивировал </w:t>
      </w:r>
      <w:r>
        <w:rPr>
          <w:rFonts w:ascii="Times New Roman" w:eastAsia="Times New Roman" w:hAnsi="Times New Roman" w:cs="Times New Roman"/>
          <w:sz w:val="28"/>
          <w:rtl w:val="0"/>
        </w:rPr>
        <w:t>3 куста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конопли.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квалифицированы по ст. 10.5.1 КоАП РФ в протоколе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82 01 № </w:t>
      </w:r>
      <w:r>
        <w:rPr>
          <w:rFonts w:ascii="Times New Roman" w:eastAsia="Times New Roman" w:hAnsi="Times New Roman" w:cs="Times New Roman"/>
          <w:sz w:val="28"/>
          <w:rtl w:val="0"/>
        </w:rPr>
        <w:t>162449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составленным 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/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капитаном полиции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вину в совершенном правонарушении признал, с обстоятельствами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изл</w:t>
      </w:r>
      <w:r>
        <w:rPr>
          <w:rFonts w:ascii="Times New Roman" w:eastAsia="Times New Roman" w:hAnsi="Times New Roman" w:cs="Times New Roman"/>
          <w:sz w:val="28"/>
          <w:rtl w:val="0"/>
        </w:rPr>
        <w:t>оженными в протоколе согласился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пояснил, что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месту жительства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он нашел за сараем 5 кутов конопли, после созревания 2 вырвал и положил высушиваться для дальнейшего употребления, а за 3-мя кустами стал ухаживать, культивируя их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для </w:t>
      </w:r>
      <w:r>
        <w:rPr>
          <w:rFonts w:ascii="Times New Roman" w:eastAsia="Times New Roman" w:hAnsi="Times New Roman" w:cs="Times New Roman"/>
          <w:sz w:val="28"/>
          <w:rtl w:val="0"/>
        </w:rPr>
        <w:t>дальнейшего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личного потребления.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Настаивал на том, что эти 5 </w:t>
      </w:r>
      <w:r>
        <w:rPr>
          <w:rFonts w:ascii="Times New Roman" w:eastAsia="Times New Roman" w:hAnsi="Times New Roman" w:cs="Times New Roman"/>
          <w:sz w:val="28"/>
          <w:rtl w:val="0"/>
        </w:rPr>
        <w:t>кусов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выросли самосевом из семян той конопли, которая была изъята у него в прошлом году.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Судья, выслушав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исследовав в совокупности материалы дела об административном правонарушении, приходит к следующему.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Статья 10.5.1 КоАП РФ предусматривает административную ответственность за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незаконное культивирование </w:t>
      </w:r>
      <w:hyperlink r:id="rId4" w:history="1">
        <w:r>
          <w:rPr>
            <w:rFonts w:ascii="Times New Roman" w:eastAsia="Times New Roman" w:hAnsi="Times New Roman" w:cs="Times New Roman"/>
            <w:strike w:val="0"/>
            <w:color w:val="0000FF"/>
            <w:sz w:val="28"/>
            <w:u w:val="none"/>
            <w:rtl w:val="0"/>
          </w:rPr>
          <w:t>растений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, содержащих наркотические средства или психотропные вещества либо их </w:t>
      </w:r>
      <w:r>
        <w:rPr>
          <w:rFonts w:ascii="Times New Roman" w:eastAsia="Times New Roman" w:hAnsi="Times New Roman" w:cs="Times New Roman"/>
          <w:sz w:val="28"/>
          <w:rtl w:val="0"/>
        </w:rPr>
        <w:t>прекурсоры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если это действие не содержит </w:t>
      </w:r>
      <w:hyperlink r:id="rId5" w:history="1">
        <w:r>
          <w:rPr>
            <w:rFonts w:ascii="Times New Roman" w:eastAsia="Times New Roman" w:hAnsi="Times New Roman" w:cs="Times New Roman"/>
            <w:strike w:val="0"/>
            <w:color w:val="0000FF"/>
            <w:sz w:val="28"/>
            <w:u w:val="none"/>
            <w:rtl w:val="0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Виновность лица, привлекаемого к административной ответственности, подтверждается протоколом об административном правонарушении 82 01 №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162449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объяснения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которые согласуются с его объяснениями в судебном заседании, рапортом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копией </w:t>
      </w:r>
      <w:r>
        <w:rPr>
          <w:rFonts w:ascii="Times New Roman" w:eastAsia="Times New Roman" w:hAnsi="Times New Roman" w:cs="Times New Roman"/>
          <w:sz w:val="28"/>
          <w:rtl w:val="0"/>
        </w:rPr>
        <w:t>протокол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смотра </w:t>
      </w:r>
      <w:r>
        <w:rPr>
          <w:rFonts w:ascii="Times New Roman" w:eastAsia="Times New Roman" w:hAnsi="Times New Roman" w:cs="Times New Roman"/>
          <w:sz w:val="28"/>
          <w:rtl w:val="0"/>
        </w:rPr>
        <w:t>места происшествия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таблицей иллюстраций к нему</w:t>
      </w:r>
      <w:r>
        <w:rPr>
          <w:rFonts w:ascii="Times New Roman" w:eastAsia="Times New Roman" w:hAnsi="Times New Roman" w:cs="Times New Roman"/>
          <w:sz w:val="28"/>
          <w:rtl w:val="0"/>
        </w:rPr>
        <w:t>, из которого следует, что в ходе осмотра с территории домовладения по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были изъяты путем выкорчевывания из грунта вместе с корневой системой3 растения, которые упакованы в мешок белого цвета, который перевязан и прошит нитью черного цвета и опечатан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заключением эксперта № 1/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1032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из которого следует, что представленные на экспертизу растени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являются растениями конопля (растения рода </w:t>
      </w:r>
      <w:r>
        <w:rPr>
          <w:rFonts w:ascii="Times New Roman" w:eastAsia="Times New Roman" w:hAnsi="Times New Roman" w:cs="Times New Roman"/>
          <w:sz w:val="28"/>
          <w:rtl w:val="0"/>
        </w:rPr>
        <w:t>Cannabis</w:t>
      </w:r>
      <w:r>
        <w:rPr>
          <w:rFonts w:ascii="Times New Roman" w:eastAsia="Times New Roman" w:hAnsi="Times New Roman" w:cs="Times New Roman"/>
          <w:sz w:val="28"/>
          <w:rtl w:val="0"/>
        </w:rPr>
        <w:t>), содержащие наркотическое средство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квитанцией № </w:t>
      </w:r>
      <w:r>
        <w:rPr>
          <w:rFonts w:ascii="Times New Roman" w:eastAsia="Times New Roman" w:hAnsi="Times New Roman" w:cs="Times New Roman"/>
          <w:sz w:val="28"/>
          <w:rtl w:val="0"/>
        </w:rPr>
        <w:t>020539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Учитывая изложенное, мировой судья находит, что в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имеется состав административного правонарушения, предусмотренный ст.10.5.1 КоАП РФ, поскольку он незаконно культивировал растени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, содержащ</w:t>
      </w:r>
      <w:r>
        <w:rPr>
          <w:rFonts w:ascii="Times New Roman" w:eastAsia="Times New Roman" w:hAnsi="Times New Roman" w:cs="Times New Roman"/>
          <w:sz w:val="28"/>
          <w:rtl w:val="0"/>
        </w:rPr>
        <w:t>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наркотическое средство, а именно коноплю (растение рода </w:t>
      </w:r>
      <w:r>
        <w:rPr>
          <w:rFonts w:ascii="Times New Roman" w:eastAsia="Times New Roman" w:hAnsi="Times New Roman" w:cs="Times New Roman"/>
          <w:sz w:val="28"/>
          <w:rtl w:val="0"/>
        </w:rPr>
        <w:t>Cannabis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количестве </w:t>
      </w:r>
      <w:r>
        <w:rPr>
          <w:rFonts w:ascii="Times New Roman" w:eastAsia="Times New Roman" w:hAnsi="Times New Roman" w:cs="Times New Roman"/>
          <w:sz w:val="28"/>
          <w:rtl w:val="0"/>
        </w:rPr>
        <w:t>3 куста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В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содержится признаков уголовно-наказуемого деяния.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 об административном правонарушении составлен в соответствии со </w:t>
      </w:r>
      <w:hyperlink r:id="rId6" w:history="1">
        <w:r>
          <w:rPr>
            <w:rFonts w:ascii="Times New Roman" w:eastAsia="Times New Roman" w:hAnsi="Times New Roman" w:cs="Times New Roman"/>
            <w:strike w:val="0"/>
            <w:color w:val="0000FF"/>
            <w:sz w:val="28"/>
            <w:u w:val="none"/>
            <w:rtl w:val="0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в нем отражены все сведения, необходимые для разрешения дела. 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совершении административного правонарушения, предусмотренного ст.10.5.1 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совершении административного правонарушения, предусмотренного ст. 10.5.1 КоАП РФ, доказана и нашла свое подтверждение в ходе производства по делу об административном правонарушении.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правильно квалифицированы по ст. 10.5.1 КоАП РФ, как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незаконное культивирование </w:t>
      </w:r>
      <w:hyperlink r:id="rId7" w:history="1">
        <w:r>
          <w:rPr>
            <w:rFonts w:ascii="Times New Roman" w:eastAsia="Times New Roman" w:hAnsi="Times New Roman" w:cs="Times New Roman"/>
            <w:strike w:val="0"/>
            <w:color w:val="0000FF"/>
            <w:sz w:val="28"/>
            <w:u w:val="none"/>
            <w:rtl w:val="0"/>
          </w:rPr>
          <w:t>растений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, содержащих наркотические средства, если это действие не содержит </w:t>
      </w:r>
      <w:hyperlink r:id="rId8" w:history="1">
        <w:r>
          <w:rPr>
            <w:rFonts w:ascii="Times New Roman" w:eastAsia="Times New Roman" w:hAnsi="Times New Roman" w:cs="Times New Roman"/>
            <w:strike w:val="0"/>
            <w:color w:val="0000FF"/>
            <w:sz w:val="28"/>
            <w:u w:val="none"/>
            <w:rtl w:val="0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Обстоятельством, смягчающими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соответствии со ст. 4.2 КоАП РФ, мировой судья признает признание вины, раскаяние 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содеянном.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ом</w:t>
      </w:r>
      <w:r>
        <w:rPr>
          <w:rFonts w:ascii="Times New Roman" w:eastAsia="Times New Roman" w:hAnsi="Times New Roman" w:cs="Times New Roman"/>
          <w:sz w:val="28"/>
          <w:rtl w:val="0"/>
        </w:rPr>
        <w:t>, отягчающи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ответственность, в соответствии со ст.4.3 КоАП РФ, мировым судьей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признается совершение однородного правонарушения повторно, что </w:t>
      </w:r>
      <w:r>
        <w:rPr>
          <w:rFonts w:ascii="Times New Roman" w:eastAsia="Times New Roman" w:hAnsi="Times New Roman" w:cs="Times New Roman"/>
          <w:sz w:val="28"/>
          <w:rtl w:val="0"/>
        </w:rPr>
        <w:t>подтверждатся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копией постановления мирового судьи судебного участка № 70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5-70-421/2023 о привлечении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 по ч. 1 ст. 10.5.1 КоАП РФ, вступившим в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совершения новых правонарушений, как самим правонарушителем, так и другими лицами.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также учитывает,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избрана мера пресечения в виде заключения под стражу по уголовному делу в отношении него, предусмотренному ч. 2 ст. 228 УК РФ, мера пресечения продлена постановлением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районного суда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3 месяца.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 ч.2 ст.4.1 КоАП РФ, учитывая характер совершенного административного правонарушения, личность виновного, смягчающее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отягчающие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нахождение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под стражей по уголовному делу,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считает необходимым подвергнуть административному наказанию в виде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Учитывая, что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и подлежащих обращению в доход государства или уничтожению, не является конфискацией (часть 3 статьи 3.7 КоАП РФ), судья при вынесении постановления по делу об административном правонарушении в соответствии с частью 3 статьи 29.10 КоАП РФ должен решить вопрос об этих вещах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независимо от привлечения лица к административной ответственности, в том числе при вынесении постановления о прекращении производства по делу по любому основанию, указанному в части 1 статьи 29.9 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уничтожению.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Принимая во внимание, что изъятое 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растения – конопли (рода </w:t>
      </w:r>
      <w:r>
        <w:rPr>
          <w:rFonts w:ascii="Times New Roman" w:eastAsia="Times New Roman" w:hAnsi="Times New Roman" w:cs="Times New Roman"/>
          <w:sz w:val="28"/>
          <w:rtl w:val="0"/>
        </w:rPr>
        <w:t>Cannabis</w:t>
      </w:r>
      <w:r>
        <w:rPr>
          <w:rFonts w:ascii="Times New Roman" w:eastAsia="Times New Roman" w:hAnsi="Times New Roman" w:cs="Times New Roman"/>
          <w:sz w:val="28"/>
          <w:rtl w:val="0"/>
        </w:rPr>
        <w:t>), содержащие наркотическое средство изъято из оборота, то оно подлежит уничтожению.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rtl w:val="0"/>
        </w:rPr>
        <w:t>ст.ст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10.5.1, 29.9, 29.10 КоАП РФ, мировой судья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виновным в совершении административного правонарушения, предусмотренного ст.10.5.1 КоАП РФ,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Изъятые 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растения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– конопля (рода </w:t>
      </w:r>
      <w:r>
        <w:rPr>
          <w:rFonts w:ascii="Times New Roman" w:eastAsia="Times New Roman" w:hAnsi="Times New Roman" w:cs="Times New Roman"/>
          <w:sz w:val="28"/>
          <w:rtl w:val="0"/>
        </w:rPr>
        <w:t>Cannabis</w:t>
      </w:r>
      <w:r>
        <w:rPr>
          <w:rFonts w:ascii="Times New Roman" w:eastAsia="Times New Roman" w:hAnsi="Times New Roman" w:cs="Times New Roman"/>
          <w:sz w:val="28"/>
          <w:rtl w:val="0"/>
        </w:rPr>
        <w:t>), содержащие наркотическое средство, хранящиеся в камере хранения вещественных доказательств (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</w:t>
      </w:r>
      <w:r>
        <w:rPr>
          <w:rFonts w:ascii="Times New Roman" w:eastAsia="Times New Roman" w:hAnsi="Times New Roman" w:cs="Times New Roman"/>
          <w:sz w:val="28"/>
          <w:rtl w:val="0"/>
        </w:rPr>
        <w:t>Росии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квитанция </w:t>
      </w:r>
      <w:r>
        <w:rPr>
          <w:rFonts w:ascii="Times New Roman" w:eastAsia="Times New Roman" w:hAnsi="Times New Roman" w:cs="Times New Roman"/>
          <w:sz w:val="28"/>
          <w:rtl w:val="0"/>
        </w:rPr>
        <w:t>020539</w:t>
      </w:r>
      <w:r>
        <w:rPr>
          <w:rFonts w:ascii="Times New Roman" w:eastAsia="Times New Roman" w:hAnsi="Times New Roman" w:cs="Times New Roman"/>
          <w:sz w:val="28"/>
          <w:rtl w:val="0"/>
        </w:rPr>
        <w:t>) - уничтожить.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Штраф подлежит уплате по реквизитам: юридический адрес: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60-летия СССР, 28, почтовый адрес: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60-летия СССР, 28, ОГРН 1149102019164, Банковские реквизиты: получатель: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, УИН 041076030070500</w:t>
      </w:r>
      <w:r>
        <w:rPr>
          <w:rFonts w:ascii="Times New Roman" w:eastAsia="Times New Roman" w:hAnsi="Times New Roman" w:cs="Times New Roman"/>
          <w:sz w:val="28"/>
          <w:rtl w:val="0"/>
        </w:rPr>
        <w:t>3702410166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rtl w:val="0"/>
        </w:rPr>
        <w:t>со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Calibri" w:eastAsia="Calibri" w:hAnsi="Calibri" w:cs="Calibri"/>
          <w:sz w:val="22"/>
          <w:rtl w:val="0"/>
        </w:rPr>
        <w:t>1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962094987B953B6020E05EE28206E763817D57DEFA20BC691AAE052D10545156B665575909B605266B2A13E2FCFFF4727DD53BCABFCB1A40Y0K" TargetMode="External" /><Relationship Id="rId5" Type="http://schemas.openxmlformats.org/officeDocument/2006/relationships/hyperlink" Target="consultantplus://offline/ref=0C962094987B953B6020E05EE28206E7638C7D57D9F920BC691AAE052D10545156B665575F09BD5073242B4FA6ADECF47E7DD733D64BYCK" TargetMode="External" /><Relationship Id="rId6" Type="http://schemas.openxmlformats.org/officeDocument/2006/relationships/hyperlink" Target="consultantplus://offline/ref=3E94ABAF9D18BF72601A4E2ADA15DA5BC003B83D309BE5C1F4B1B1E98D72CB1536421C6C0B101E24pA35G" TargetMode="External" /><Relationship Id="rId7" Type="http://schemas.openxmlformats.org/officeDocument/2006/relationships/hyperlink" Target="consultantplus://offline/ref=6E4AE57935BF3BCACBAB357634F0AFBBC01CA89BC3FFF6EF14BBD8EF209CF348D65FDF18ECC3F14D130D3C6DB8952BBD384FE7E630D94C6FJBiEK" TargetMode="External" /><Relationship Id="rId8" Type="http://schemas.openxmlformats.org/officeDocument/2006/relationships/hyperlink" Target="consultantplus://offline/ref=6E4AE57935BF3BCACBAB357634F0AFBBC011A89BC4FCF6EF14BBD8EF209CF348D65FDF18EAC3FA1846423D31FCC438BD344FE5EE2CJDiAK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