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374</w:t>
      </w:r>
      <w:r>
        <w:rPr>
          <w:rFonts w:ascii="Times New Roman" w:eastAsia="Times New Roman" w:hAnsi="Times New Roman" w:cs="Times New Roman"/>
          <w:b w:val="0"/>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0070-01-2022-0015</w:t>
      </w:r>
      <w:r>
        <w:rPr>
          <w:rFonts w:ascii="Times New Roman" w:eastAsia="Times New Roman" w:hAnsi="Times New Roman" w:cs="Times New Roman"/>
          <w:sz w:val="28"/>
          <w:rtl w:val="0"/>
        </w:rPr>
        <w:t>99</w:t>
      </w:r>
      <w:r>
        <w:rPr>
          <w:rFonts w:ascii="Times New Roman" w:eastAsia="Times New Roman" w:hAnsi="Times New Roman" w:cs="Times New Roman"/>
          <w:sz w:val="28"/>
          <w:rtl w:val="0"/>
        </w:rPr>
        <w:t>-</w:t>
      </w:r>
      <w:r>
        <w:rPr>
          <w:rFonts w:ascii="Times New Roman" w:eastAsia="Times New Roman" w:hAnsi="Times New Roman" w:cs="Times New Roman"/>
          <w:sz w:val="28"/>
          <w:rtl w:val="0"/>
        </w:rPr>
        <w:t>60</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val="0"/>
          <w:sz w:val="26"/>
          <w:rtl w:val="0"/>
        </w:rPr>
        <w:t>ПОСТАНОВЛЕНИЕ</w:t>
      </w:r>
      <w:r>
        <w:rPr>
          <w:rFonts w:ascii="Times New Roman" w:eastAsia="Times New Roman" w:hAnsi="Times New Roman" w:cs="Times New Roman"/>
          <w:b w:val="0"/>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октября</w:t>
      </w:r>
      <w:r>
        <w:rPr>
          <w:rFonts w:ascii="Times New Roman" w:eastAsia="Times New Roman" w:hAnsi="Times New Roman" w:cs="Times New Roman"/>
          <w:sz w:val="26"/>
          <w:rtl w:val="0"/>
        </w:rPr>
        <w:t xml:space="preserve"> 2022 года </w:t>
      </w:r>
      <w:r>
        <w:rPr>
          <w:rFonts w:ascii="Times New Roman" w:eastAsia="Times New Roman" w:hAnsi="Times New Roman" w:cs="Times New Roman"/>
          <w:sz w:val="26"/>
          <w:rtl w:val="0"/>
        </w:rPr>
        <w:t>г. Саки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8"/>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тдел</w:t>
      </w:r>
      <w:r>
        <w:rPr>
          <w:rFonts w:ascii="Times New Roman" w:eastAsia="Times New Roman" w:hAnsi="Times New Roman" w:cs="Times New Roman"/>
          <w:sz w:val="28"/>
          <w:rtl w:val="0"/>
        </w:rPr>
        <w:t>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судебных приставов по г. Саки и Сакскому району УФССП России по Республике Крым,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Старинец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 xml:space="preserve">й 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гражданки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частью 1 статьи 20.25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е уплатил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административный штраф в срок, предусмотренный Кодексом Российской Федерации об административных правонарушениях (далее – КоАП РФ), а именно, в установленный статьей 32.2 КоАП РФ срок – не позднее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сентября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2022</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размере </w:t>
      </w:r>
      <w:r>
        <w:rPr>
          <w:rFonts w:ascii="Times New Roman" w:eastAsia="Times New Roman" w:hAnsi="Times New Roman" w:cs="Times New Roman"/>
          <w:sz w:val="28"/>
          <w:rtl w:val="0"/>
        </w:rPr>
        <w:t>15 000</w:t>
      </w:r>
      <w:r>
        <w:rPr>
          <w:rFonts w:ascii="Times New Roman" w:eastAsia="Times New Roman" w:hAnsi="Times New Roman" w:cs="Times New Roman"/>
          <w:sz w:val="28"/>
          <w:rtl w:val="0"/>
        </w:rPr>
        <w:t xml:space="preserve"> руб</w:t>
      </w:r>
      <w:r>
        <w:rPr>
          <w:rFonts w:ascii="Times New Roman" w:eastAsia="Times New Roman" w:hAnsi="Times New Roman" w:cs="Times New Roman"/>
          <w:sz w:val="28"/>
          <w:rtl w:val="0"/>
        </w:rPr>
        <w:t xml:space="preserve">лей, </w:t>
      </w:r>
      <w:r>
        <w:rPr>
          <w:rFonts w:ascii="Times New Roman" w:eastAsia="Times New Roman" w:hAnsi="Times New Roman" w:cs="Times New Roman"/>
          <w:sz w:val="28"/>
          <w:rtl w:val="0"/>
        </w:rPr>
        <w:t xml:space="preserve">назначенный </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постановлением</w:t>
      </w:r>
      <w:r>
        <w:rPr>
          <w:rFonts w:ascii="Times New Roman" w:eastAsia="Times New Roman" w:hAnsi="Times New Roman" w:cs="Times New Roman"/>
          <w:sz w:val="28"/>
          <w:rtl w:val="0"/>
        </w:rPr>
        <w:t xml:space="preserve"> и.о. мирового судьи</w:t>
      </w:r>
      <w:r>
        <w:rPr>
          <w:rFonts w:ascii="Times New Roman" w:eastAsia="Times New Roman" w:hAnsi="Times New Roman" w:cs="Times New Roman"/>
          <w:sz w:val="28"/>
          <w:rtl w:val="0"/>
        </w:rPr>
        <w:t xml:space="preserve"> судебного участка №70 Сакского судебного района</w:t>
      </w:r>
      <w:r>
        <w:rPr>
          <w:rFonts w:ascii="Times New Roman" w:eastAsia="Times New Roman" w:hAnsi="Times New Roman" w:cs="Times New Roman"/>
          <w:sz w:val="28"/>
          <w:rtl w:val="0"/>
        </w:rPr>
        <w:t xml:space="preserve"> по делу об административном правонарушении №5-70-152/2022</w:t>
      </w:r>
      <w:r>
        <w:rPr>
          <w:rFonts w:ascii="Times New Roman" w:eastAsia="Times New Roman" w:hAnsi="Times New Roman" w:cs="Times New Roman"/>
          <w:sz w:val="28"/>
          <w:rtl w:val="0"/>
        </w:rPr>
        <w:t xml:space="preserve"> от 13.05.2022г.</w:t>
      </w:r>
      <w:r>
        <w:rPr>
          <w:rFonts w:ascii="Times New Roman" w:eastAsia="Times New Roman" w:hAnsi="Times New Roman" w:cs="Times New Roman"/>
          <w:sz w:val="28"/>
          <w:rtl w:val="0"/>
        </w:rPr>
        <w:t xml:space="preserve"> о привлечении Старинец Е.Ю. к административной ответственности по ч. 2.1 ст. 14.16 КоАП РФ</w:t>
      </w:r>
      <w:r>
        <w:rPr>
          <w:rFonts w:ascii="Times New Roman" w:eastAsia="Times New Roman" w:hAnsi="Times New Roman" w:cs="Times New Roman"/>
          <w:sz w:val="28"/>
          <w:rtl w:val="0"/>
        </w:rPr>
        <w:t>, вступивш</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в законную силу 04.07.2022г</w:t>
      </w:r>
      <w:r>
        <w:rPr>
          <w:rFonts w:ascii="Times New Roman" w:eastAsia="Times New Roman" w:hAnsi="Times New Roman" w:cs="Times New Roman"/>
          <w:sz w:val="28"/>
          <w:rtl w:val="0"/>
        </w:rPr>
        <w:t xml:space="preserve"> на основании решения Сакского районного суда Республики Крым от 04.07.2022</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Указанные выше обстоятельства послужили основанием для составления </w:t>
      </w:r>
      <w:r>
        <w:rPr>
          <w:rFonts w:ascii="Times New Roman" w:eastAsia="Times New Roman" w:hAnsi="Times New Roman" w:cs="Times New Roman"/>
          <w:sz w:val="28"/>
          <w:rtl w:val="0"/>
        </w:rPr>
        <w:t xml:space="preserve">должностным лицом – судебным приставом исполнителем ОСП по г. Саки и Сакскому району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xml:space="preserve">. протокола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289/22/82020-АП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 xml:space="preserve">10 октября 2022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 об административном правонарушении, предусм</w:t>
      </w:r>
      <w:r>
        <w:rPr>
          <w:rFonts w:ascii="Times New Roman" w:eastAsia="Times New Roman" w:hAnsi="Times New Roman" w:cs="Times New Roman"/>
          <w:sz w:val="28"/>
          <w:rtl w:val="0"/>
        </w:rPr>
        <w:t xml:space="preserve">отренном ч. 1 ст. 20.25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судебное заседание явил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свою вину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в содеянном раскаял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Пояснила, что штраф не уплатила, поскольку с июня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находилась на лечении в виду перенесенной операции на позвоночнике. </w:t>
      </w:r>
      <w:r>
        <w:rPr>
          <w:rFonts w:ascii="Times New Roman" w:eastAsia="Times New Roman" w:hAnsi="Times New Roman" w:cs="Times New Roman"/>
          <w:sz w:val="28"/>
          <w:rtl w:val="0"/>
        </w:rPr>
        <w:t xml:space="preserve">В настоящее время она находится на реабилитации, ей противопоказан физический труд, также она не может находиться в положении сидя, что практически исключает возможность занятия любой трудовой деятельностью. Для уплаты штрафа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она накопила необходимые денежные средства, часть средств была удержана судебным приставам из выплат по временной нетрудоспособности, также 10.10.2022г. она полностью оплатила остаток </w:t>
      </w:r>
      <w:r>
        <w:rPr>
          <w:rFonts w:ascii="Times New Roman" w:eastAsia="Times New Roman" w:hAnsi="Times New Roman" w:cs="Times New Roman"/>
          <w:sz w:val="28"/>
          <w:rtl w:val="0"/>
        </w:rPr>
        <w:t>штрафа в сумме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На иждивении имеет несовершеннолетнего ребенка в возрасте 17 лет. Работает продавцом у ИП Маметова в Гастраноме №2, размер заработной платы </w:t>
      </w:r>
      <w:r>
        <w:rPr>
          <w:rFonts w:ascii="Times New Roman" w:eastAsia="Times New Roman" w:hAnsi="Times New Roman" w:cs="Times New Roman"/>
          <w:sz w:val="28"/>
          <w:rtl w:val="0"/>
        </w:rPr>
        <w:t>сумма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подтверждение указанных обстоятельств по ходатайству Старинец Е.Ю. мировым судьей приняты доказательства: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копия выписного эпикриза, </w:t>
      </w:r>
      <w:r>
        <w:rPr>
          <w:rFonts w:ascii="Times New Roman" w:eastAsia="Times New Roman" w:hAnsi="Times New Roman" w:cs="Times New Roman"/>
          <w:sz w:val="28"/>
          <w:rtl w:val="0"/>
        </w:rPr>
        <w:t>распечатки электронных листов нетрудоспособности</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13.07.2022,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из которых следует, что Старинец Е.Ю. перенесла операцию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(микрохирургическая декомпрессия позвоночного канала)</w:t>
      </w:r>
      <w:r>
        <w:rPr>
          <w:rFonts w:ascii="Times New Roman" w:eastAsia="Times New Roman" w:hAnsi="Times New Roman" w:cs="Times New Roman"/>
          <w:sz w:val="28"/>
          <w:rtl w:val="0"/>
        </w:rPr>
        <w:t xml:space="preserve">, и являлась временно нетрудоспособной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включительно;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квитанци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10.10.2022 </w:t>
      </w:r>
      <w:r>
        <w:rPr>
          <w:rFonts w:ascii="Times New Roman" w:eastAsia="Times New Roman" w:hAnsi="Times New Roman" w:cs="Times New Roman"/>
          <w:sz w:val="28"/>
          <w:rtl w:val="0"/>
        </w:rPr>
        <w:t xml:space="preserve">об оплате штрафа </w:t>
      </w:r>
      <w:r>
        <w:rPr>
          <w:rFonts w:ascii="Times New Roman" w:eastAsia="Times New Roman" w:hAnsi="Times New Roman" w:cs="Times New Roman"/>
          <w:sz w:val="28"/>
          <w:rtl w:val="0"/>
        </w:rPr>
        <w:t>в размере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380,48 и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из которых следует,</w:t>
      </w:r>
      <w:r>
        <w:rPr>
          <w:rFonts w:ascii="Times New Roman" w:eastAsia="Times New Roman" w:hAnsi="Times New Roman" w:cs="Times New Roman"/>
          <w:sz w:val="28"/>
          <w:rtl w:val="0"/>
        </w:rPr>
        <w:t xml:space="preserve"> что задолженность в общей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 исполнительному производству ИП 82457/22/82020-ИП от 15.09.2022, возбужденному на основании</w:t>
      </w:r>
      <w:r>
        <w:rPr>
          <w:rFonts w:ascii="Times New Roman" w:eastAsia="Times New Roman" w:hAnsi="Times New Roman" w:cs="Times New Roman"/>
          <w:sz w:val="28"/>
          <w:rtl w:val="0"/>
        </w:rPr>
        <w:t xml:space="preserve"> постановления и.о. мирового судьи судебного участка №70 Сакского судебного района</w:t>
      </w:r>
      <w:r>
        <w:rPr>
          <w:rFonts w:ascii="Times New Roman" w:eastAsia="Times New Roman" w:hAnsi="Times New Roman" w:cs="Times New Roman"/>
          <w:sz w:val="28"/>
          <w:rtl w:val="0"/>
        </w:rPr>
        <w:t xml:space="preserve"> по делу об административном правонарушении №5-70-152/2022 от 13.05.2022г.</w:t>
      </w:r>
      <w:r>
        <w:rPr>
          <w:rFonts w:ascii="Times New Roman" w:eastAsia="Times New Roman" w:hAnsi="Times New Roman" w:cs="Times New Roman"/>
          <w:sz w:val="28"/>
          <w:rtl w:val="0"/>
        </w:rPr>
        <w:t xml:space="preserve"> Старинец Е.Ю. погашена;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справк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ОСП по г. Саки и Сакскому району России УФССП России по Республике Крым, из которой следует, что задолженность Старинец Е.Ю. по исполнительному производству ИП 82457/22/82020-ИП</w:t>
      </w:r>
      <w:r>
        <w:rPr>
          <w:rFonts w:ascii="Times New Roman" w:eastAsia="Times New Roman" w:hAnsi="Times New Roman" w:cs="Times New Roman"/>
          <w:sz w:val="28"/>
          <w:rtl w:val="0"/>
        </w:rPr>
        <w:t xml:space="preserve"> от 15.09.2022, возбужденному на основании постановления и.о. мирового судьи судебного участка №70 Сакского судебного района</w:t>
      </w:r>
      <w:r>
        <w:rPr>
          <w:rFonts w:ascii="Times New Roman" w:eastAsia="Times New Roman" w:hAnsi="Times New Roman" w:cs="Times New Roman"/>
          <w:sz w:val="28"/>
          <w:rtl w:val="0"/>
        </w:rPr>
        <w:t xml:space="preserve"> по делу об административном правонарушении №5-70-152/2022 от 13.05.2022г</w:t>
      </w:r>
      <w:r>
        <w:rPr>
          <w:rFonts w:ascii="Times New Roman" w:eastAsia="Times New Roman" w:hAnsi="Times New Roman" w:cs="Times New Roman"/>
          <w:sz w:val="28"/>
          <w:rtl w:val="0"/>
        </w:rPr>
        <w:t xml:space="preserve"> по состоянию на 10.10.2022г.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Заслушав привлекаемое лицо, исследовав и оценив письменные материалы дела в их совокупности, мировой судья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ч.1 ст.20.25 КоАП РФ неуплата административного штрафа в срок, предусмотренный </w:t>
      </w:r>
      <w:r>
        <w:rPr>
          <w:rFonts w:ascii="Times New Roman" w:eastAsia="Times New Roman" w:hAnsi="Times New Roman" w:cs="Times New Roman"/>
          <w:sz w:val="28"/>
          <w:rtl w:val="0"/>
        </w:rPr>
        <w:t xml:space="preserve">настоящим </w:t>
      </w:r>
      <w:hyperlink r:id="rId4" w:history="1">
        <w:r>
          <w:rPr>
            <w:rFonts w:ascii="Times New Roman" w:eastAsia="Times New Roman" w:hAnsi="Times New Roman" w:cs="Times New Roman"/>
            <w:strike w:val="0"/>
            <w:color w:val="0000FF"/>
            <w:sz w:val="28"/>
            <w:u w:val="none"/>
            <w:rtl w:val="0"/>
          </w:rPr>
          <w:t>Кодексом</w:t>
        </w:r>
      </w:hyperlink>
      <w:r>
        <w:rPr>
          <w:rFonts w:ascii="Times New Roman" w:eastAsia="Times New Roman" w:hAnsi="Times New Roman" w:cs="Times New Roman"/>
          <w:sz w:val="28"/>
          <w:rtl w:val="0"/>
        </w:rPr>
        <w:t>, влечет наложение административного штрафа в двукратном размере суммы неуплаченного административного штрафа, но не менее одной</w:t>
      </w:r>
      <w:r>
        <w:rPr>
          <w:rFonts w:ascii="Times New Roman" w:eastAsia="Times New Roman" w:hAnsi="Times New Roman" w:cs="Times New Roman"/>
          <w:sz w:val="28"/>
          <w:rtl w:val="0"/>
        </w:rPr>
        <w:t xml:space="preserve">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Из системного толкования ч. 1 ст. 20.25 КоАП РФ и статьи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следует</w:t>
      </w:r>
      <w:r>
        <w:rPr>
          <w:rFonts w:ascii="Times New Roman" w:eastAsia="Times New Roman" w:hAnsi="Times New Roman" w:cs="Times New Roman"/>
          <w:sz w:val="28"/>
          <w:rtl w:val="0"/>
        </w:rPr>
        <w:t xml:space="preserve"> из материалов дела, постановлением </w:t>
      </w:r>
      <w:r>
        <w:rPr>
          <w:rFonts w:ascii="Times New Roman" w:eastAsia="Times New Roman" w:hAnsi="Times New Roman" w:cs="Times New Roman"/>
          <w:sz w:val="28"/>
          <w:rtl w:val="0"/>
        </w:rPr>
        <w:t>и.о. мирового судьи судебного участка №70 Сакского судебного района</w:t>
      </w:r>
      <w:r>
        <w:rPr>
          <w:rFonts w:ascii="Times New Roman" w:eastAsia="Times New Roman" w:hAnsi="Times New Roman" w:cs="Times New Roman"/>
          <w:sz w:val="28"/>
          <w:rtl w:val="0"/>
        </w:rPr>
        <w:t xml:space="preserve"> по делу об административном правонарушении №5-70-152/2022 от 13.05.2022г.</w:t>
      </w:r>
      <w:r>
        <w:rPr>
          <w:rFonts w:ascii="Times New Roman" w:eastAsia="Times New Roman" w:hAnsi="Times New Roman" w:cs="Times New Roman"/>
          <w:sz w:val="28"/>
          <w:rtl w:val="0"/>
        </w:rPr>
        <w:t xml:space="preserve"> Старинец Е.Ю. </w:t>
      </w:r>
      <w:r>
        <w:rPr>
          <w:rFonts w:ascii="Times New Roman" w:eastAsia="Times New Roman" w:hAnsi="Times New Roman" w:cs="Times New Roman"/>
          <w:sz w:val="28"/>
          <w:rtl w:val="0"/>
        </w:rPr>
        <w:t>привлечен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к административной ответственности </w:t>
      </w:r>
      <w:r>
        <w:rPr>
          <w:rFonts w:ascii="Times New Roman" w:eastAsia="Times New Roman" w:hAnsi="Times New Roman" w:cs="Times New Roman"/>
          <w:sz w:val="28"/>
          <w:rtl w:val="0"/>
        </w:rPr>
        <w:t>по ч.2.1 ст. 14.16 КоАП РФ</w:t>
      </w:r>
      <w:r>
        <w:rPr>
          <w:rFonts w:ascii="Times New Roman" w:eastAsia="Times New Roman" w:hAnsi="Times New Roman" w:cs="Times New Roman"/>
          <w:sz w:val="28"/>
          <w:rtl w:val="0"/>
        </w:rPr>
        <w:t xml:space="preserve">, ей назначено наказание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анное постановление вступи</w:t>
      </w:r>
      <w:r>
        <w:rPr>
          <w:rFonts w:ascii="Times New Roman" w:eastAsia="Times New Roman" w:hAnsi="Times New Roman" w:cs="Times New Roman"/>
          <w:sz w:val="28"/>
          <w:rtl w:val="0"/>
        </w:rPr>
        <w:t>ло</w:t>
      </w:r>
      <w:r>
        <w:rPr>
          <w:rFonts w:ascii="Times New Roman" w:eastAsia="Times New Roman" w:hAnsi="Times New Roman" w:cs="Times New Roman"/>
          <w:sz w:val="28"/>
          <w:rtl w:val="0"/>
        </w:rPr>
        <w:t xml:space="preserve"> в законную силу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.0</w:t>
      </w:r>
      <w:r>
        <w:rPr>
          <w:rFonts w:ascii="Times New Roman" w:eastAsia="Times New Roman" w:hAnsi="Times New Roman" w:cs="Times New Roman"/>
          <w:sz w:val="28"/>
          <w:rtl w:val="0"/>
        </w:rPr>
        <w:t>7</w:t>
      </w:r>
      <w:r>
        <w:rPr>
          <w:rFonts w:ascii="Times New Roman" w:eastAsia="Times New Roman" w:hAnsi="Times New Roman" w:cs="Times New Roman"/>
          <w:sz w:val="28"/>
          <w:rtl w:val="0"/>
        </w:rPr>
        <w:t>.2022 года</w:t>
      </w:r>
      <w:r>
        <w:rPr>
          <w:rFonts w:ascii="Times New Roman" w:eastAsia="Times New Roman" w:hAnsi="Times New Roman" w:cs="Times New Roman"/>
          <w:sz w:val="28"/>
          <w:rtl w:val="0"/>
        </w:rPr>
        <w:t xml:space="preserve"> согласно решению Сакского районного суда Республики Крым от 04.07.2022,</w:t>
      </w:r>
      <w:r>
        <w:rPr>
          <w:rFonts w:ascii="Times New Roman" w:eastAsia="Times New Roman" w:hAnsi="Times New Roman" w:cs="Times New Roman"/>
          <w:sz w:val="28"/>
          <w:rtl w:val="0"/>
        </w:rPr>
        <w:t xml:space="preserve"> отсрочка или рассрочка исполнения постановления в части уплаты штрафа не предоставлялась, срок уплаты штрафа истек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.2022.</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до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.2022 года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административный штраф не оплатил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доказательствами, а именно: протоколом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289/22/82020-АП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 xml:space="preserve">10 октября 2022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 об административном правонарушении, предусм</w:t>
      </w:r>
      <w:r>
        <w:rPr>
          <w:rFonts w:ascii="Times New Roman" w:eastAsia="Times New Roman" w:hAnsi="Times New Roman" w:cs="Times New Roman"/>
          <w:sz w:val="28"/>
          <w:rtl w:val="0"/>
        </w:rPr>
        <w:t xml:space="preserve">отренном ч. 1 ст. 20.25 КоАП РФ., </w:t>
      </w:r>
      <w:r>
        <w:rPr>
          <w:rFonts w:ascii="Times New Roman" w:eastAsia="Times New Roman" w:hAnsi="Times New Roman" w:cs="Times New Roman"/>
          <w:sz w:val="28"/>
          <w:rtl w:val="0"/>
        </w:rPr>
        <w:t>постановлением об открытии исполнительного производства</w:t>
      </w:r>
      <w:r>
        <w:rPr>
          <w:rFonts w:ascii="Times New Roman" w:eastAsia="Times New Roman" w:hAnsi="Times New Roman" w:cs="Times New Roman"/>
          <w:sz w:val="28"/>
          <w:rtl w:val="0"/>
        </w:rPr>
        <w:t xml:space="preserve"> ИП 82457/22/82020-ИП от 15.09.2022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справкой об остатке задолженности, </w:t>
      </w:r>
      <w:r>
        <w:rPr>
          <w:rFonts w:ascii="Times New Roman" w:eastAsia="Times New Roman" w:hAnsi="Times New Roman" w:cs="Times New Roman"/>
          <w:sz w:val="28"/>
          <w:rtl w:val="0"/>
        </w:rPr>
        <w:t>квитанцией об оплате штрафа, и 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оспаривается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w:t>
      </w:r>
      <w:r>
        <w:rPr>
          <w:rFonts w:ascii="Times New Roman" w:eastAsia="Times New Roman" w:hAnsi="Times New Roman" w:cs="Times New Roman"/>
          <w:sz w:val="28"/>
          <w:rtl w:val="0"/>
        </w:rPr>
        <w:t>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1 ст. 20.25 КоАП РФ, </w:t>
      </w:r>
      <w:r>
        <w:rPr>
          <w:rFonts w:ascii="Times New Roman" w:eastAsia="Times New Roman" w:hAnsi="Times New Roman" w:cs="Times New Roman"/>
          <w:sz w:val="28"/>
          <w:rtl w:val="0"/>
        </w:rPr>
        <w:t>а именно в</w:t>
      </w:r>
      <w:r>
        <w:rPr>
          <w:rFonts w:ascii="Times New Roman" w:eastAsia="Times New Roman" w:hAnsi="Times New Roman" w:cs="Times New Roman"/>
          <w:sz w:val="28"/>
          <w:rtl w:val="0"/>
        </w:rPr>
        <w:t xml:space="preserve"> неуплат</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административного штрафа в срок, предусмотренный настоящим Кодексом, является доказанной.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Соблюдая требования части 2 статьи 4.1 КоАП РФ, при назначении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xml:space="preserve">. административного наказания, мировой судья учитывает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оплачен.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в совершении административного правонарушения, наличие несовершеннолетн</w:t>
      </w:r>
      <w:r>
        <w:rPr>
          <w:rFonts w:ascii="Times New Roman" w:eastAsia="Times New Roman" w:hAnsi="Times New Roman" w:cs="Times New Roman"/>
          <w:sz w:val="28"/>
          <w:rtl w:val="0"/>
        </w:rPr>
        <w:t xml:space="preserve">его ребенка, факт нетрудоспособности Старинец Е.Ю. в период установленного законом срока для уплаты штрафа, оплату </w:t>
      </w:r>
      <w:r>
        <w:rPr>
          <w:rFonts w:ascii="Times New Roman" w:eastAsia="Times New Roman" w:hAnsi="Times New Roman" w:cs="Times New Roman"/>
          <w:sz w:val="28"/>
          <w:rtl w:val="0"/>
        </w:rPr>
        <w:t>штрафа.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не установлено.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силу ст. 2.9 КоАП РФ при малозначительности совершенного </w:t>
      </w:r>
      <w:r>
        <w:rPr>
          <w:rFonts w:ascii="Times New Roman" w:eastAsia="Times New Roman" w:hAnsi="Times New Roman" w:cs="Times New Roman"/>
          <w:sz w:val="28"/>
          <w:rtl w:val="0"/>
        </w:rPr>
        <w:t xml:space="preserve">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w:t>
      </w:r>
      <w:hyperlink r:id="rId5" w:history="1">
        <w:r>
          <w:rPr>
            <w:rFonts w:ascii="Times New Roman" w:eastAsia="Times New Roman" w:hAnsi="Times New Roman" w:cs="Times New Roman"/>
            <w:strike w:val="0"/>
            <w:color w:val="0000FF"/>
            <w:sz w:val="28"/>
            <w:u w:val="none"/>
            <w:rtl w:val="0"/>
          </w:rPr>
          <w:t>пункту 21</w:t>
        </w:r>
      </w:hyperlink>
      <w:r>
        <w:rPr>
          <w:rFonts w:ascii="Times New Roman" w:eastAsia="Times New Roman" w:hAnsi="Times New Roman" w:cs="Times New Roman"/>
          <w:sz w:val="28"/>
          <w:rtl w:val="0"/>
        </w:rPr>
        <w:t xml:space="preserve">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w:t>
      </w:r>
      <w:hyperlink r:id="rId6" w:history="1">
        <w:r>
          <w:rPr>
            <w:rFonts w:ascii="Times New Roman" w:eastAsia="Times New Roman" w:hAnsi="Times New Roman" w:cs="Times New Roman"/>
            <w:strike w:val="0"/>
            <w:color w:val="0000FF"/>
            <w:sz w:val="28"/>
            <w:u w:val="none"/>
            <w:rtl w:val="0"/>
          </w:rPr>
          <w:t>статьи 2.9</w:t>
        </w:r>
      </w:hyperlink>
      <w:r>
        <w:rPr>
          <w:rFonts w:ascii="Times New Roman" w:eastAsia="Times New Roman" w:hAnsi="Times New Roman" w:cs="Times New Roman"/>
          <w:sz w:val="28"/>
          <w:rtl w:val="0"/>
        </w:rPr>
        <w:t xml:space="preserve">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w:t>
      </w:r>
      <w:r>
        <w:rPr>
          <w:rFonts w:ascii="Times New Roman" w:eastAsia="Times New Roman" w:hAnsi="Times New Roman" w:cs="Times New Roman"/>
          <w:sz w:val="28"/>
          <w:rtl w:val="0"/>
        </w:rPr>
        <w:t xml:space="preserve"> по делу.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квитанциям от 10.10.2022г. остаток ш</w:t>
      </w:r>
      <w:r>
        <w:rPr>
          <w:rFonts w:ascii="Times New Roman" w:eastAsia="Times New Roman" w:hAnsi="Times New Roman" w:cs="Times New Roman"/>
          <w:sz w:val="28"/>
          <w:rtl w:val="0"/>
        </w:rPr>
        <w:t>траф</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оплачен Старинец Е.Ю. в полном объеме 10.10.2022г.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взыскано в хоте исполнительного производства, что следует из справки об остатке задолженности.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Таким образом, мировым судьей установлено, что на день рассмотрения административного дела, постановление мирового судьи от </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w:t>
      </w:r>
      <w:r>
        <w:rPr>
          <w:rFonts w:ascii="Times New Roman" w:eastAsia="Times New Roman" w:hAnsi="Times New Roman" w:cs="Times New Roman"/>
          <w:sz w:val="28"/>
          <w:rtl w:val="0"/>
        </w:rPr>
        <w:t>05</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года - исполнено.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Приведенные выше обстоятельства позволяют сделать вывод о том, что совершенное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Аналогичная правовая оценка содержится в постановлении Верховного суда Российской Федерации от 16 мая 2019 года № 32-АД19-5.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При освобождении нарушителя от административной ответственности, в виду применения ст. 2.9 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нарушителя и направлена на то, чтобы предупредить, проинформировать нарушителя о недопустимости совершения подобных нарушений впредь.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 учетом изложенных обстоятельств, мировой судья считает, что производство по делу подлежит прекращению на основании статьи 2.9 КоАП РФ в связи с малозначительностью допущенного правонарушения и ограничивается устным замечанием в отношении </w:t>
      </w:r>
      <w:r>
        <w:rPr>
          <w:rFonts w:ascii="Times New Roman" w:eastAsia="Times New Roman" w:hAnsi="Times New Roman" w:cs="Times New Roman"/>
          <w:sz w:val="28"/>
          <w:rtl w:val="0"/>
        </w:rPr>
        <w:t>Старинец Е.Ю</w:t>
      </w:r>
      <w:r>
        <w:rPr>
          <w:rFonts w:ascii="Times New Roman" w:eastAsia="Times New Roman" w:hAnsi="Times New Roman" w:cs="Times New Roman"/>
          <w:sz w:val="28"/>
          <w:rtl w:val="0"/>
        </w:rPr>
        <w:t xml:space="preserve">. освобождая </w:t>
      </w:r>
      <w:r>
        <w:rPr>
          <w:rFonts w:ascii="Times New Roman" w:eastAsia="Times New Roman" w:hAnsi="Times New Roman" w:cs="Times New Roman"/>
          <w:sz w:val="28"/>
          <w:rtl w:val="0"/>
        </w:rPr>
        <w:t>её</w:t>
      </w:r>
      <w:r>
        <w:rPr>
          <w:rFonts w:ascii="Times New Roman" w:eastAsia="Times New Roman" w:hAnsi="Times New Roman" w:cs="Times New Roman"/>
          <w:sz w:val="28"/>
          <w:rtl w:val="0"/>
        </w:rPr>
        <w:t xml:space="preserve"> от административной ответственности.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На основании изложенного, руководствуясь ст. 2.9, ч. 1 ст. 20.25, ст. ст. 26.2, 29.7 - 29.11 КоАП РФ, мировой судья -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8"/>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Освободить </w:t>
      </w:r>
      <w:r>
        <w:rPr>
          <w:rFonts w:ascii="Times New Roman" w:eastAsia="Times New Roman" w:hAnsi="Times New Roman" w:cs="Times New Roman"/>
          <w:b/>
          <w:sz w:val="28"/>
          <w:rtl w:val="0"/>
        </w:rPr>
        <w:t xml:space="preserve">Старинец </w:t>
      </w:r>
      <w:r>
        <w:rPr>
          <w:rFonts w:ascii="Times New Roman" w:eastAsia="Times New Roman" w:hAnsi="Times New Roman" w:cs="Times New Roman"/>
          <w:b/>
          <w:sz w:val="28"/>
          <w:rtl w:val="0"/>
        </w:rPr>
        <w:t>...</w:t>
      </w:r>
      <w:r>
        <w:rPr>
          <w:rFonts w:ascii="Times New Roman" w:eastAsia="Times New Roman" w:hAnsi="Times New Roman" w:cs="Times New Roman"/>
          <w:b/>
          <w:sz w:val="28"/>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8"/>
          <w:rtl w:val="0"/>
        </w:rPr>
        <w:t>, от административной ответственности, предусмотренной ч. 1 ст. 20.25 КоАП РФ, в связи с малозначительностью административного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Объявить </w:t>
      </w:r>
      <w:r>
        <w:rPr>
          <w:rFonts w:ascii="Times New Roman" w:eastAsia="Times New Roman" w:hAnsi="Times New Roman" w:cs="Times New Roman"/>
          <w:sz w:val="28"/>
          <w:rtl w:val="0"/>
        </w:rPr>
        <w:t xml:space="preserve">Старинец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устное замечание.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Производство по делу об административном правонарушении, предусмотренном ч. 1 ст. 20.25. Кодекса Российской Федерации об административных правонарушениях, в отношении </w:t>
      </w:r>
      <w:r>
        <w:rPr>
          <w:rFonts w:ascii="Times New Roman" w:eastAsia="Times New Roman" w:hAnsi="Times New Roman" w:cs="Times New Roman"/>
          <w:b/>
          <w:sz w:val="28"/>
          <w:rtl w:val="0"/>
        </w:rPr>
        <w:t xml:space="preserve">Старинец </w:t>
      </w:r>
      <w:r>
        <w:rPr>
          <w:rFonts w:ascii="Times New Roman" w:eastAsia="Times New Roman" w:hAnsi="Times New Roman" w:cs="Times New Roman"/>
          <w:b/>
          <w:sz w:val="28"/>
          <w:rtl w:val="0"/>
        </w:rPr>
        <w:t>...</w:t>
      </w:r>
      <w:r>
        <w:rPr>
          <w:rFonts w:ascii="Times New Roman" w:eastAsia="Times New Roman" w:hAnsi="Times New Roman" w:cs="Times New Roman"/>
          <w:b/>
          <w:sz w:val="28"/>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8"/>
          <w:rtl w:val="0"/>
        </w:rPr>
        <w:t xml:space="preserve">, прекратить на основании ст. 2.9. Кодекса Российской Федерации об административных правонарушениях в связи с малозначительностью правонарушения.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Постановление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подпись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О.В. Негой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EC7307CE6F934F5DA7A500928AA5E9147D5CC67F9C4DA377A7788F7A19B0D5DA3936E28BE9CBDD2DB5DE6965B7871502AB1EE9F34809597A8JFM" TargetMode="External" /><Relationship Id="rId5" Type="http://schemas.openxmlformats.org/officeDocument/2006/relationships/hyperlink" Target="consultantplus://offline/ref=F3424354463CCB3E5B46485D031525CD9F65288C8EC2F6FA6DF063FA5AEB96254AD16FF620EF0C250CC9033C52EAB162313AA553018CC36CD7qEJ" TargetMode="External" /><Relationship Id="rId6" Type="http://schemas.openxmlformats.org/officeDocument/2006/relationships/hyperlink" Target="consultantplus://offline/ref=F3424354463CCB3E5B46454E161525CD9C6823858BC1F6FA6DF063FA5AEB96254AD16FF620EF0C240FC9033C52EAB162313AA553018CC36CD7qEJ"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