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378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1614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работающего, не имеющего на иждивении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детей, инвалида 2й группы,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6.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июня 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rtl w:val="0"/>
        </w:rPr>
        <w:t>в ходе производства обыска жилища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Ниёлов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изъято вещество, 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заключения эксперта №1/</w:t>
      </w:r>
      <w:r>
        <w:rPr>
          <w:rFonts w:ascii="Times New Roman" w:eastAsia="Times New Roman" w:hAnsi="Times New Roman" w:cs="Times New Roman"/>
          <w:sz w:val="28"/>
          <w:rtl w:val="0"/>
        </w:rPr>
        <w:t>979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 является наркотическим средством – </w:t>
      </w:r>
      <w:r>
        <w:rPr>
          <w:rFonts w:ascii="Times New Roman" w:eastAsia="Times New Roman" w:hAnsi="Times New Roman" w:cs="Times New Roman"/>
          <w:sz w:val="28"/>
          <w:rtl w:val="0"/>
        </w:rPr>
        <w:t>каннабис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(марихуана), общей массой 0,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перерасчете на высушенное вещество,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является значительным размером,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котор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последний хранил для личного потребления, без цели сбыта, ответственность за данное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предусмотрена ч. 1 ст. 6.8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Ниёлов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</w:t>
      </w:r>
      <w:r>
        <w:rPr>
          <w:rFonts w:ascii="Times New Roman" w:eastAsia="Times New Roman" w:hAnsi="Times New Roman" w:cs="Times New Roman"/>
          <w:sz w:val="28"/>
          <w:rtl w:val="0"/>
        </w:rPr>
        <w:t>. свою вину в совершении данного административного правонарушения полностью признал.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Уточнил, что признает вину в части хранения наркотического средства марихуаны, которую использовал для личного употребления.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является инвалидом второй группы.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присутствовал на специализированном средстве передвижения – автоматизированной коляске.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115302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с разъяснением ему прав, предусмотренных ст. 25.1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ст. 51 Конституции РФ, о чем имеется его подпись. </w:t>
      </w:r>
      <w:r>
        <w:rPr>
          <w:rFonts w:ascii="Times New Roman" w:eastAsia="Times New Roman" w:hAnsi="Times New Roman" w:cs="Times New Roman"/>
          <w:sz w:val="28"/>
          <w:rtl w:val="0"/>
        </w:rPr>
        <w:t>Копию протокола он получил, замечаний по поводу содержания протокола и нарушений прав им представлено не было; рапортом старшего следователя СО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от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.2022 г.; протоколом обыска (выемки) от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.0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.2022 г., 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допроса обвиняемого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от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.2022 г.; заключением эксперта </w:t>
      </w:r>
      <w:r>
        <w:rPr>
          <w:rFonts w:ascii="Times New Roman" w:eastAsia="Times New Roman" w:hAnsi="Times New Roman" w:cs="Times New Roman"/>
          <w:sz w:val="28"/>
          <w:rtl w:val="0"/>
        </w:rPr>
        <w:t>№1/979 от 01 июля 2022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согласуются между собой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6.8 КоАП РФ,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незаконные хранение, без цели сбыта растений, содержащих наркотические средства, либо их частей, содержащих наркотические средства.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 административную ответственность, суд относит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чистосердечное раскаяние, наличие у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С.М. инвалидности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судом не установлено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</w:t>
      </w:r>
      <w:r>
        <w:rPr>
          <w:rFonts w:ascii="Times New Roman" w:eastAsia="Times New Roman" w:hAnsi="Times New Roman" w:cs="Times New Roman"/>
          <w:sz w:val="28"/>
          <w:rtl w:val="0"/>
        </w:rPr>
        <w:t>., данные о его личности, мировой судья пришел к выводу о необходимости назнач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6.8,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УФК по Республике Крым (Министерство юстиции Республики Крым, Наименование банка: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бюджетной классификации доходов 82811601063010008140, УИН </w:t>
      </w:r>
      <w:r>
        <w:rPr>
          <w:rFonts w:ascii="Times New Roman" w:eastAsia="Times New Roman" w:hAnsi="Times New Roman" w:cs="Times New Roman"/>
          <w:sz w:val="28"/>
          <w:rtl w:val="0"/>
        </w:rPr>
        <w:t>0410760300705003782206166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Изъятое у </w:t>
      </w:r>
      <w:r>
        <w:rPr>
          <w:rFonts w:ascii="Times New Roman" w:eastAsia="Times New Roman" w:hAnsi="Times New Roman" w:cs="Times New Roman"/>
          <w:sz w:val="28"/>
          <w:rtl w:val="0"/>
        </w:rPr>
        <w:t>Ниёлова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С.М. вещество </w:t>
      </w:r>
      <w:r>
        <w:rPr>
          <w:rFonts w:ascii="Times New Roman" w:eastAsia="Times New Roman" w:hAnsi="Times New Roman" w:cs="Times New Roman"/>
          <w:sz w:val="28"/>
          <w:rtl w:val="0"/>
        </w:rPr>
        <w:t>каннабис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хранящееся по квитанции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камере хранения вещественных доказательств в Центральной камере хранения наркотических средств МВД по Республике Крым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уничтожить по вступлении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Ниёлову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