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-385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занимающего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>главы администрации Саксого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главой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Сакс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совершено нарушение законодательства о налогах и сборах,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</w:t>
      </w:r>
      <w:r>
        <w:rPr>
          <w:rFonts w:ascii="Times New Roman" w:eastAsia="Times New Roman" w:hAnsi="Times New Roman" w:cs="Times New Roman"/>
          <w:sz w:val="26"/>
          <w:rtl w:val="0"/>
        </w:rPr>
        <w:t>неправ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мерного несообщения истребуемой налоговым органом информации, необход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мой для осуществления налогового контроля по требованию налогового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 в порядке, установленном в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сии №6 по Республике Крым получен</w:t>
      </w:r>
      <w:r>
        <w:rPr>
          <w:rFonts w:ascii="Times New Roman" w:eastAsia="Times New Roman" w:hAnsi="Times New Roman" w:cs="Times New Roman"/>
          <w:sz w:val="26"/>
          <w:rtl w:val="0"/>
        </w:rPr>
        <w:t>о по</w:t>
      </w:r>
      <w:r>
        <w:rPr>
          <w:rFonts w:ascii="Times New Roman" w:eastAsia="Times New Roman" w:hAnsi="Times New Roman" w:cs="Times New Roman"/>
          <w:sz w:val="26"/>
          <w:rtl w:val="0"/>
        </w:rPr>
        <w:t>ручение от 01.04.2021 № 1784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ИФНС России </w:t>
      </w:r>
      <w:r>
        <w:rPr>
          <w:rFonts w:ascii="Times New Roman" w:eastAsia="Times New Roman" w:hAnsi="Times New Roman" w:cs="Times New Roman"/>
          <w:sz w:val="26"/>
          <w:rtl w:val="0"/>
        </w:rPr>
        <w:t>по г. Симферополю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(Инициатор) об истребовании документов (информации) у налого</w:t>
      </w:r>
      <w:r>
        <w:rPr>
          <w:rFonts w:ascii="Times New Roman" w:eastAsia="Times New Roman" w:hAnsi="Times New Roman" w:cs="Times New Roman"/>
          <w:sz w:val="26"/>
          <w:rtl w:val="0"/>
        </w:rPr>
        <w:t>плательщика администрация Сакского 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по взаимоотноше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</w:t>
      </w:r>
      <w:r>
        <w:rPr>
          <w:rFonts w:ascii="Times New Roman" w:eastAsia="Times New Roman" w:hAnsi="Times New Roman" w:cs="Times New Roman"/>
          <w:sz w:val="26"/>
          <w:rtl w:val="0"/>
        </w:rPr>
        <w:t>рес администрации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№6 по Республике Крым своевременно сформир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вано и направлено в электронной форме по телекоммуникационным каналам связи через оператора электронного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документооборота требова</w:t>
      </w:r>
      <w:r>
        <w:rPr>
          <w:rFonts w:ascii="Times New Roman" w:eastAsia="Times New Roman" w:hAnsi="Times New Roman" w:cs="Times New Roman"/>
          <w:sz w:val="26"/>
          <w:rtl w:val="0"/>
        </w:rPr>
        <w:t>ние №608 от 07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предоставлении документов (информации). Указанное требование принят</w:t>
      </w:r>
      <w:r>
        <w:rPr>
          <w:rFonts w:ascii="Times New Roman" w:eastAsia="Times New Roman" w:hAnsi="Times New Roman" w:cs="Times New Roman"/>
          <w:sz w:val="26"/>
          <w:rtl w:val="0"/>
        </w:rPr>
        <w:t>о администрацией Сакского района Республики Крым по ТКС 07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>, о чём в налоговый орган поступило извещение. В соответствии с п. 5 ст. 93.1 НК РФ требование о предоставлении документов (ин</w:t>
      </w:r>
      <w:r>
        <w:rPr>
          <w:rFonts w:ascii="Times New Roman" w:eastAsia="Times New Roman" w:hAnsi="Times New Roman" w:cs="Times New Roman"/>
          <w:sz w:val="26"/>
          <w:rtl w:val="0"/>
        </w:rPr>
        <w:t>формации)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следовало исполнить в пятидневный срок со дня е</w:t>
      </w:r>
      <w:r>
        <w:rPr>
          <w:rFonts w:ascii="Times New Roman" w:eastAsia="Times New Roman" w:hAnsi="Times New Roman" w:cs="Times New Roman"/>
          <w:sz w:val="26"/>
          <w:rtl w:val="0"/>
        </w:rPr>
        <w:t>го получе</w:t>
      </w:r>
      <w:r>
        <w:rPr>
          <w:rFonts w:ascii="Times New Roman" w:eastAsia="Times New Roman" w:hAnsi="Times New Roman" w:cs="Times New Roman"/>
          <w:sz w:val="26"/>
          <w:rtl w:val="0"/>
        </w:rPr>
        <w:t>ния, т.е. не позднее 14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тами (информацией). В случае, если истребуемые документы (информ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ция) не могли быть представлены в указанный срок, налоговый орган вправе продлить срок представления документов по ходатайству лица. В указанный срок налог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плательщик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ставил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 п. 5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дела изве</w:t>
      </w:r>
      <w:r>
        <w:rPr>
          <w:rFonts w:ascii="Times New Roman" w:eastAsia="Times New Roman" w:hAnsi="Times New Roman" w:cs="Times New Roman"/>
          <w:sz w:val="26"/>
          <w:rtl w:val="0"/>
        </w:rPr>
        <w:t>щался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ны неявки суду не соо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15.6 ч. 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олжностное лицо налогового органа,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водящее налоговую проверку, вправе истребовать у контрагента или у иных лиц, располагающих документами (информацией), касающимися деятельности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веряемого налогоплательщика (плательщика сбора, плательщика страховых взносов,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логового агента), эти документы (информацию).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НК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406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93.1 НК РФ, исполняет его в течение пяти дней со дня получения или в тот же срок уведо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ляет, что не располагает истребуемыми документами (инфо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мацией).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6 ст. 93.1 НК РФ, </w:t>
      </w:r>
      <w:r>
        <w:rPr>
          <w:rFonts w:ascii="Times New Roman" w:eastAsia="Times New Roman" w:hAnsi="Times New Roman" w:cs="Times New Roman"/>
          <w:sz w:val="26"/>
          <w:rtl w:val="0"/>
        </w:rPr>
        <w:t>отказ лица от представления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требуемых в соответствии с настоящей статьей документов или непредставление их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новленные сроки признаются налоговым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№ 6 по Республике Крым на основании п. 1 ст. 93.1 НК РФ в связи с проведением камеральной налоговой проверки поручено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стребовать у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Республики Крым, документы по взаимоотношениям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адрес администрации Сакского района Республики Крым Межрайонной ИФНС России №6 по Республике Крым своевременно сформировано и напра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лено в электронной форме по телекоммуникационным каналам связи через оп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ратора электронного документооборота требование №608 от 07.04.2021 о пред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ставлении документов (информации)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</w:t>
      </w:r>
      <w:r>
        <w:rPr>
          <w:rFonts w:ascii="Times New Roman" w:eastAsia="Times New Roman" w:hAnsi="Times New Roman" w:cs="Times New Roman"/>
          <w:sz w:val="26"/>
          <w:rtl w:val="0"/>
        </w:rPr>
        <w:t>рое получено администрацией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телекоммуникацион</w:t>
      </w:r>
      <w:r>
        <w:rPr>
          <w:rFonts w:ascii="Times New Roman" w:eastAsia="Times New Roman" w:hAnsi="Times New Roman" w:cs="Times New Roman"/>
          <w:sz w:val="26"/>
          <w:rtl w:val="0"/>
        </w:rPr>
        <w:t>ным ка</w:t>
      </w:r>
      <w:r>
        <w:rPr>
          <w:rFonts w:ascii="Times New Roman" w:eastAsia="Times New Roman" w:hAnsi="Times New Roman" w:cs="Times New Roman"/>
          <w:sz w:val="26"/>
          <w:rtl w:val="0"/>
        </w:rPr>
        <w:t>налам связи 07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также установлено, что истребуемые документы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п. 5 ст. 93.1 НК РФ от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налоговый орган н</w:t>
      </w:r>
      <w:r>
        <w:rPr>
          <w:rFonts w:ascii="Times New Roman" w:eastAsia="Times New Roman" w:hAnsi="Times New Roman" w:cs="Times New Roman"/>
          <w:sz w:val="26"/>
          <w:rtl w:val="0"/>
        </w:rPr>
        <w:t>е предоставлены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ренный ч. 1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правонарушениях, как н</w:t>
      </w:r>
      <w:r>
        <w:rPr>
          <w:rFonts w:ascii="Times New Roman" w:eastAsia="Times New Roman" w:hAnsi="Times New Roman" w:cs="Times New Roman"/>
          <w:sz w:val="26"/>
          <w:rtl w:val="0"/>
        </w:rPr>
        <w:t>епредставление в установленный законодательством о налогах и сборах срок либо отказ от представления в налоговые органы в установленном порядке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тов и (или) иных сведений, необходимых для осуществления налогового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Слободяник Д.М.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т</w:t>
      </w:r>
      <w:r>
        <w:rPr>
          <w:rFonts w:ascii="Times New Roman" w:eastAsia="Times New Roman" w:hAnsi="Times New Roman" w:cs="Times New Roman"/>
          <w:sz w:val="26"/>
          <w:rtl w:val="0"/>
        </w:rPr>
        <w:t>ребования № 608 от 07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>, копией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ручения № 1784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01.04.2021, копией акта № 6148 от 28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15.6 ч. 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300 руб.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82811601153010006140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стидесяти дней со дня вступления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уплаченного административного штрафа, но не менее одной тысячи рублей,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руг Саки) Республики Крым,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660/a679d6e95e9ab1393d2a5164a3773ea807d78a40/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