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358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/2024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(на основании копии формы - 1)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специальное образование, неженатого, малолетних детей не имеющего,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19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лета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злоупотреблял спиртными напитками, в настоящее время готов встать на путь исправления.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238047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изо рта исходил резкий запах алкоголя, при ходьбе шатался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Объяснения содержат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с его слов записано верно, им прочитано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2)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 которым при несении службы им, совместно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19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общественном месте в состоянии опьянения, при ходьбе шатался, мешал свободному проходу граждан, изо рта исходил резкий запах алкоголя</w:t>
      </w:r>
      <w:r>
        <w:rPr>
          <w:rFonts w:ascii="Times New Roman" w:eastAsia="Times New Roman" w:hAnsi="Times New Roman" w:cs="Times New Roman"/>
          <w:sz w:val="28"/>
          <w:rtl w:val="0"/>
        </w:rPr>
        <w:t>, речь была невнятная, имел неопрятный внешний вид (л.д. 3)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045238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 направлен на медицинское освидетельствование при наличии признаков опьянения: запах алкоголя изо рта, шаткость походки</w:t>
      </w:r>
      <w:r>
        <w:rPr>
          <w:rFonts w:ascii="Times New Roman" w:eastAsia="Times New Roman" w:hAnsi="Times New Roman" w:cs="Times New Roman"/>
          <w:sz w:val="28"/>
          <w:rtl w:val="0"/>
        </w:rPr>
        <w:t>, пройти которое согласился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4)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456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исследования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5)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6,7)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 20.20</w:t>
      </w:r>
      <w:r>
        <w:rPr>
          <w:rFonts w:ascii="Times New Roman" w:eastAsia="Times New Roman" w:hAnsi="Times New Roman" w:cs="Times New Roman"/>
          <w:sz w:val="28"/>
          <w:rtl w:val="0"/>
        </w:rPr>
        <w:t>,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8,9);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ч. 2 ст. 4.2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мировым </w:t>
      </w:r>
      <w:r>
        <w:rPr>
          <w:rFonts w:ascii="Times New Roman" w:eastAsia="Times New Roman" w:hAnsi="Times New Roman" w:cs="Times New Roman"/>
          <w:sz w:val="28"/>
          <w:rtl w:val="0"/>
        </w:rPr>
        <w:t>судьей признается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установлено, в том числе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2 ч. 1 ст.4.3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достаточных доказательств, подтверждающих,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однородное административное правонарушение повторно, не представлено, копии соответствующих постановлений должностного лица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20.21, 20.20, указанных в справке СООП в материалах дела отсутствуют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числе согласно базы СООП,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он официально не трудоустроен, неженат, несовершеннолетних детей не имеет, наличие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чем полагает необходимым назначить ему административное наказание в виде административного ареста на срок 1 сутки.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Аналогичное требование содержит часть 3 статьи 32.8 названного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декса.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делу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подвергнут административному доставлению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последующим задержанием согласно представленных протоколов № 8210 № 016089 и 8209 № 056588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время вытрезвления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протоколах не указано.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материалами дела не подтверждается время вытрезвления, а протокол об административном доставлении и об административном задержании содержит сведения о доставлении и задержании, в срок административного ареста подлежит зачету срок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доставления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составил более 1 суток, </w:t>
      </w:r>
      <w:r>
        <w:rPr>
          <w:rFonts w:ascii="Times New Roman" w:eastAsia="Times New Roman" w:hAnsi="Times New Roman" w:cs="Times New Roman"/>
          <w:sz w:val="28"/>
          <w:rtl w:val="0"/>
        </w:rPr>
        <w:t>назнач</w:t>
      </w:r>
      <w:r>
        <w:rPr>
          <w:rFonts w:ascii="Times New Roman" w:eastAsia="Times New Roman" w:hAnsi="Times New Roman" w:cs="Times New Roman"/>
          <w:sz w:val="28"/>
          <w:rtl w:val="0"/>
        </w:rPr>
        <w:t>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сроком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сутки,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положений ч. 3 ст. 3.9 КоАП РФ следует </w:t>
      </w:r>
      <w:r>
        <w:rPr>
          <w:rFonts w:ascii="Times New Roman" w:eastAsia="Times New Roman" w:hAnsi="Times New Roman" w:cs="Times New Roman"/>
          <w:sz w:val="28"/>
          <w:rtl w:val="0"/>
        </w:rPr>
        <w:t>считать исполненным.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задержания (доставления)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