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388</w:t>
      </w:r>
      <w:r>
        <w:rPr>
          <w:rFonts w:ascii="Times New Roman" w:eastAsia="Times New Roman" w:hAnsi="Times New Roman" w:cs="Times New Roman"/>
          <w:sz w:val="26"/>
          <w:rtl w:val="0"/>
        </w:rPr>
        <w:t>/2022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-01-202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ноября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2022 года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Негой О.В., 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зарегистрированной и проживающей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>ч. 2 ст. 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являясь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должностным лицом – председателем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ответственным за размещение в ГИС ЖКХ информации в отношении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нарушение </w:t>
      </w:r>
      <w:r>
        <w:rPr>
          <w:rFonts w:ascii="Times New Roman" w:eastAsia="Times New Roman" w:hAnsi="Times New Roman" w:cs="Times New Roman"/>
          <w:sz w:val="26"/>
          <w:rtl w:val="0"/>
        </w:rPr>
        <w:t>ч.ч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2, 2.1 ст. 155 ЖК РФ </w:t>
      </w:r>
      <w:r>
        <w:rPr>
          <w:rFonts w:ascii="Times New Roman" w:eastAsia="Times New Roman" w:hAnsi="Times New Roman" w:cs="Times New Roman"/>
          <w:sz w:val="26"/>
          <w:rtl w:val="0"/>
        </w:rPr>
        <w:t>не разместила в ГИС ЖКХ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.09.2022г платежные документы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август 2022 года по многоквартирному дому, расположенному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совершив тем самым 0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.09.2022г. административное правонарушение, ответственность за которое предусмотрена ч. 2 ст. 13.19.2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постановлению о возбуждении дела об административном правонарушении от 18.10.2022г., составленного в присутствии </w:t>
      </w:r>
      <w:r>
        <w:rPr>
          <w:rFonts w:ascii="Times New Roman" w:eastAsia="Times New Roman" w:hAnsi="Times New Roman" w:cs="Times New Roman"/>
          <w:sz w:val="26"/>
          <w:rtl w:val="0"/>
        </w:rPr>
        <w:t>Кащаевой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В.В., бездействие должностного лица -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Кащаевой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В.В., выразившееся в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установленный срок платежных документов в ГИС ЖКХ за август 2022г. 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>Сакским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межрайонным прокурором по ч. 2 ст. 13.19.2 КоАП РФ, временем совершения административного правонарушения указана дата проведения прокурорской проверки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15.09.2022г, местом совершения правонарушения –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 месту нахождения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Кащаева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явилась,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свою вину признала,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однако просила учесть, </w:t>
      </w:r>
      <w:r>
        <w:rPr>
          <w:rFonts w:ascii="Times New Roman" w:eastAsia="Times New Roman" w:hAnsi="Times New Roman" w:cs="Times New Roman"/>
          <w:sz w:val="26"/>
          <w:rtl w:val="0"/>
        </w:rPr>
        <w:t>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платежные документы за август 2022г. были сформированы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загружены в систему ГИС ЖКХ через личный кабинет 03.09.2022, по какой причине на дату прокурорской проверки эти документы не были размещены ей не известно. При этом, срок размещения платежных документов по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отличается от законодательно установленного, поскольку продлен договором управления многоквартирного дома до 05 числа месяца, следующего </w:t>
      </w:r>
      <w:r>
        <w:rPr>
          <w:rFonts w:ascii="Times New Roman" w:eastAsia="Times New Roman" w:hAnsi="Times New Roman" w:cs="Times New Roman"/>
          <w:sz w:val="26"/>
          <w:rtl w:val="0"/>
        </w:rPr>
        <w:t>за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отчетным.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подтверждение своих доводов представила информационные сообщения о размещении сведений в ГИС ЖКХ, переписку с оператором связи, проект договора, утвержденного протоколом общего собрания №4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16.10.2016г,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поименованный, как договор управления многоквартирным домом. В судебном заседании 22.11.2022г. указала </w:t>
      </w:r>
      <w:r>
        <w:rPr>
          <w:rFonts w:ascii="Times New Roman" w:eastAsia="Times New Roman" w:hAnsi="Times New Roman" w:cs="Times New Roman"/>
          <w:sz w:val="26"/>
          <w:rtl w:val="0"/>
        </w:rPr>
        <w:t>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кже, что имеется решение общего собрания по вопросу изменения сроков внесения сведений в ГИС ЖКХ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которое у неё отсутствует, отложение дела считала нецелесообразным, ходатайствовала о его рассмотрении по имеющимся материалам.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прокурора Макаров В.Г. полагал,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Кащаевой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содержится состав административного правонарушения, предусмотренного ч. 2 ст. 13.19.2 КоАП РФ, поскольку предусмотренные законом сведения не были внесены в ГИС ЖКХ в установленный срок. Просил назначить наказание в пределах санкции статьи.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также установлено, что в постановлении о возбуждении дела об административном правонарушении неправильно определено время совершения административного правонарушения – 15.09.2022г., поскольку в соответствии с положениями ч. 2, 2.1 ст. 155 ЖК РФ платежные документы и другая информация, подлежащая внесению в ГИС ЖКХ, должны были размещаться в срок не позднее 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числа каждого месяца, следующего за отчетным, </w:t>
      </w:r>
      <w:r>
        <w:rPr>
          <w:rFonts w:ascii="Times New Roman" w:eastAsia="Times New Roman" w:hAnsi="Times New Roman" w:cs="Times New Roman"/>
          <w:sz w:val="26"/>
          <w:rtl w:val="0"/>
        </w:rPr>
        <w:t>однако 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момент проверки 15.09.2022г. платежные документы за август 2022г в ГИС ЖКХ отсутствовали, соответственно временем совершения административного правонарушения является 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.09.2022г.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не дата выявления прокурором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поскольку правонарушение совершено путем бездействия должностного лица, выразившегося в невнесении требуемых сведений в установленный срок.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не принимает во внимание доводы </w:t>
      </w:r>
      <w:r>
        <w:rPr>
          <w:rFonts w:ascii="Times New Roman" w:eastAsia="Times New Roman" w:hAnsi="Times New Roman" w:cs="Times New Roman"/>
          <w:sz w:val="26"/>
          <w:rtl w:val="0"/>
        </w:rPr>
        <w:t>Кащаевой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о том, что сведения подлежали внесению в срок не позднее 05.09.2022г., поскольку доказательств в их подтверждение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(договора управления многоквартирным домом, решения общего собрания)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материалы дела не представлено. Договор, </w:t>
      </w:r>
      <w:r>
        <w:rPr>
          <w:rFonts w:ascii="Times New Roman" w:eastAsia="Times New Roman" w:hAnsi="Times New Roman" w:cs="Times New Roman"/>
          <w:sz w:val="26"/>
          <w:rtl w:val="0"/>
        </w:rPr>
        <w:t>утвержденн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протоколом общего собрания №4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16.10.2016г, поименованный, как договор управления многоквартирным домом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таковым не является,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является лицензированной управляющей организацией, является объединением граждан – собственников многоквартирного дома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обслуживающим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многоквартирный </w:t>
      </w:r>
      <w:r>
        <w:rPr>
          <w:rFonts w:ascii="Times New Roman" w:eastAsia="Times New Roman" w:hAnsi="Times New Roman" w:cs="Times New Roman"/>
          <w:sz w:val="26"/>
          <w:rtl w:val="0"/>
        </w:rPr>
        <w:t>самостоятельно. По сути, представленный договор является договором ремонта и обслуживания многоквартирного дома, который может быть заключен между ТСЖ и собственниками, не являющимися членами товарищества, а также с членами ТСЖ, что в случае членства является излишним, однако не запрещено законом.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Кащаеву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</w:t>
      </w:r>
      <w:r>
        <w:rPr>
          <w:rFonts w:ascii="Times New Roman" w:eastAsia="Times New Roman" w:hAnsi="Times New Roman" w:cs="Times New Roman"/>
          <w:sz w:val="26"/>
          <w:rtl w:val="0"/>
        </w:rPr>
        <w:t>. и помощника прокурора Макарова В.Г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исследовав письменные доказательства и фактические данные в совокупности, мировой судья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Кащаевой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</w:t>
      </w:r>
      <w:r>
        <w:rPr>
          <w:rFonts w:ascii="Times New Roman" w:eastAsia="Times New Roman" w:hAnsi="Times New Roman" w:cs="Times New Roman"/>
          <w:sz w:val="26"/>
          <w:rtl w:val="0"/>
        </w:rPr>
        <w:t>., как должностного лица,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2 ст. 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доказана, исходя из следующего.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силу части 2.1 статьи 155 Жилищного кодекса РФ платежные документы, информация о размере платы за жилое помещение и коммунальные услуги и задолженности по оплате жилых помещений и коммунальных услуг подлежат, размещению в системе в срок, предусмотренный частью 2 настоящей статьи, а </w:t>
      </w:r>
      <w:r>
        <w:rPr>
          <w:rFonts w:ascii="Times New Roman" w:eastAsia="Times New Roman" w:hAnsi="Times New Roman" w:cs="Times New Roman"/>
          <w:sz w:val="26"/>
          <w:rtl w:val="0"/>
        </w:rPr>
        <w:t>именно не позднее первого числа месяца, следующего за истекшим месяцем, если иной срок не установлен договором управления многоквартирным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Приказом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74 и Минстроя России N 114/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информация, подлежит размещению в системе ГИС ЖКХ лицами, осуществляющими деятельность по управлению многоквартирными домами на основании договора управления, товариществами собственников жилья.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приказа Министерства связи и массовых коммуникаций Российской Федерации N 504 и Министерства строительства и жилищно-коммунального хозяйства Российской Федерации N 934/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"Об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"Интернет", в соответствии с пунктом 11 части 3 статьи 7 Федерального закона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209-ФЗ "О государственной информационной системе жилищно-коммунального хозяйства", определен адрес официального сайта государственной информационной системы жилищно-коммунального хозяйства в информационно-телекоммуникационной сети "Интернет"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www.dom.gosuslugi.ru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совместным приказом Министерства связи и массовых коммуникаций и Министерства строительства и жилищно-коммунального хозяйства Российской Федерации N 368/691/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утвержден состав сведений о многоквартирных домах, деятельность 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пунктом 5.2 раздела 8 Приказа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74, Минстроя России N 114/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 относительно сроков размещения информации в системе о состоянии расчетов потребителей (собственников и пользователей помещений в многоквартирном доме, жилого дома (домовладения)) с </w:t>
      </w:r>
      <w:r>
        <w:rPr>
          <w:rFonts w:ascii="Times New Roman" w:eastAsia="Times New Roman" w:hAnsi="Times New Roman" w:cs="Times New Roman"/>
          <w:sz w:val="26"/>
          <w:rtl w:val="0"/>
        </w:rPr>
        <w:t>ресурсоснабжающими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организациями, осуществляющими предоставление коммунальных услуг, сведения о начислении денежных средств (по каждому жилому (нежилому) помещению в многоквартирном доме, жилому дому (домовладению)), подлежит размещению в государственной информационной системе жилищно-коммунального хозяйства ежемесячно, не позднее 1 числа месяца, следующего за расчетным, по состоянию на 1 число месяца, следующего за расчетным, либо в иной срок, предусмотренный договором.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положениями ч. 2 ст. 13.19.2 КоАП РФ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</w:t>
      </w:r>
      <w:r>
        <w:rPr>
          <w:rFonts w:ascii="Times New Roman" w:eastAsia="Times New Roman" w:hAnsi="Times New Roman" w:cs="Times New Roman"/>
          <w:sz w:val="26"/>
          <w:rtl w:val="0"/>
        </w:rPr>
        <w:t>местного самоуправления, лицами, осуществляющими поставки ресурсов, необходимых для предоставления коммунальных услуг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влечет предупреждение или наложение административного штрафа на должностных лиц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 (примечание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2.4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копией Устава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оно создано собственниками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целью совместного управления комплекса недвижимого имущества по указанному адресу.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общего собрания № 1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председателем правления избрана </w:t>
      </w:r>
      <w:r>
        <w:rPr>
          <w:rFonts w:ascii="Times New Roman" w:eastAsia="Times New Roman" w:hAnsi="Times New Roman" w:cs="Times New Roman"/>
          <w:sz w:val="26"/>
          <w:rtl w:val="0"/>
        </w:rPr>
        <w:t>Кащаева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Она же согласно распоряжению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лицом, ответственным за внесение сведений в ГИС ЖКХ.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Актом прокурорской проверки от 15.09.2022г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12-14) выявлено нарушение, допущенное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 выявлен факт </w:t>
      </w:r>
      <w:r>
        <w:rPr>
          <w:rFonts w:ascii="Times New Roman" w:eastAsia="Times New Roman" w:hAnsi="Times New Roman" w:cs="Times New Roman"/>
          <w:sz w:val="26"/>
          <w:rtl w:val="0"/>
        </w:rPr>
        <w:t>неразмещения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дату проверки в системе ГИС ЖКХ информации о платежных документах за август 2022г. в отношении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Акт прокурорской проверки составлен в присутствии </w:t>
      </w:r>
      <w:r>
        <w:rPr>
          <w:rFonts w:ascii="Times New Roman" w:eastAsia="Times New Roman" w:hAnsi="Times New Roman" w:cs="Times New Roman"/>
          <w:sz w:val="26"/>
          <w:rtl w:val="0"/>
        </w:rPr>
        <w:t>Кащаевой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В.В., изложенные в акте сведения об отсутствии платежных документов по названному многоквартирному дому в системе ГИС ЖКХ подтверждаются распечатками интернет страниц, отображающих результаты поиска платежных поручений за предыдущий период по состоянию на 15.09.2022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л.д</w:t>
      </w:r>
      <w:r>
        <w:rPr>
          <w:rFonts w:ascii="Times New Roman" w:eastAsia="Times New Roman" w:hAnsi="Times New Roman" w:cs="Times New Roman"/>
          <w:sz w:val="26"/>
          <w:rtl w:val="0"/>
        </w:rPr>
        <w:t>. 15).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от 18.10.2022г. в отношении должностного лица –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возбуждено дело об административном правонарушении, предусмотренном ч. 2 ст. 13.19.2 КоАП РФ. Согласно указанному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>Кащаева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по состоянию на 15.09.2022г. не разместила в системе ГИС ЖКХ платежные документы за август 2022г по многоквартирному дому, расположенному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Временем совершения административного правонарушения указано 15.09.2022г., местом совершения административного правонарушения –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Временем совершения административного правонарушения указано 15.09.2022г., местом совершения административного правонарушения –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совершения должностным лицом </w:t>
      </w:r>
      <w:r>
        <w:rPr>
          <w:rFonts w:ascii="Times New Roman" w:eastAsia="Times New Roman" w:hAnsi="Times New Roman" w:cs="Times New Roman"/>
          <w:sz w:val="26"/>
          <w:rtl w:val="0"/>
        </w:rPr>
        <w:t>Кащаевой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административного правонарушения, предусмотренного ч. 2 ст. 13.19.2 КоАП РФ подтверждается вышеприведенными доказательствами и не оспаривается должностным лицом, привлекаемым к административной ответственности. Платежные документы, подлежащие размещению в системе ГИС ЖКХ, за август 2022г в срок </w:t>
      </w:r>
      <w:r>
        <w:rPr>
          <w:rFonts w:ascii="Times New Roman" w:eastAsia="Times New Roman" w:hAnsi="Times New Roman" w:cs="Times New Roman"/>
          <w:sz w:val="26"/>
          <w:rtl w:val="0"/>
        </w:rPr>
        <w:t>не позднее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>.09.2022г.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размещены не были.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п. 161 </w:t>
      </w:r>
      <w:r>
        <w:rPr>
          <w:rFonts w:ascii="Times New Roman" w:eastAsia="Times New Roman" w:hAnsi="Times New Roman" w:cs="Times New Roman"/>
          <w:sz w:val="26"/>
          <w:rtl w:val="0"/>
        </w:rPr>
        <w:t>Приказ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589, Минстроя России N 944/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Об утверждении Порядка и способов размещения информации, ведения реестров в государственной информационной системе жилищно-коммунального хозяйства, доступа к системе и к информации, размещенной в ней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(Зарегистрировано в Минюсте России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41149)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информация, размещаемая в системе пользователем системы через личный кабинет, должна быть подписана </w:t>
      </w:r>
      <w:r>
        <w:rPr>
          <w:rFonts w:ascii="Times New Roman" w:eastAsia="Times New Roman" w:hAnsi="Times New Roman" w:cs="Times New Roman"/>
          <w:sz w:val="26"/>
          <w:rtl w:val="0"/>
        </w:rPr>
        <w:t>простой электронной подписью пользователя системы, за исключением случаев, если в соответствии с федеральными законами и принятыми в соответствии с ними иными нормативными правовыми актами Российской Федерации информация, размещаемая в системе, должна быть подписана квалифицированной электронной подписью.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Информация считается размещенной в системе с момента подписания данной информации пользователем системы.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Оператор системы обеспечивает автоматическое направление пользователю системы, разместившему информацию в системе через личный кабинет, уведомления, подтверждающего размещение информации в системе.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Исходя из представленных </w:t>
      </w:r>
      <w:r>
        <w:rPr>
          <w:rFonts w:ascii="Times New Roman" w:eastAsia="Times New Roman" w:hAnsi="Times New Roman" w:cs="Times New Roman"/>
          <w:sz w:val="26"/>
          <w:rtl w:val="0"/>
        </w:rPr>
        <w:t>Кащаевой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отчетов и реестров электронных идентификаторов, </w:t>
      </w:r>
      <w:r>
        <w:rPr>
          <w:rFonts w:ascii="Times New Roman" w:eastAsia="Times New Roman" w:hAnsi="Times New Roman" w:cs="Times New Roman"/>
          <w:sz w:val="26"/>
          <w:rtl w:val="0"/>
        </w:rPr>
        <w:t>с учетом положений названного Приказа №589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информация (платежные документы)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размещены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03.09.2022г.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Вместе с этим, суд учитывает, что время совершения административного правонарушения, указанное прокурором, как 15.09.2022г, является ошибочным, поскольку с учетом </w:t>
      </w:r>
      <w:r>
        <w:rPr>
          <w:rFonts w:ascii="Times New Roman" w:eastAsia="Times New Roman" w:hAnsi="Times New Roman" w:cs="Times New Roman"/>
          <w:sz w:val="26"/>
          <w:rtl w:val="0"/>
        </w:rPr>
        <w:t>абз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3 п. 19 Постановления Пленума ВАС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«О некоторых вопросах, связанных с введением в действие Кодекса Российской Федерации об административных правонарушениях» административные правонарушения, выражающиеся в невыполнении обязанности к конкретному сроку, не могут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быть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длящихся.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п. 13 Постановления Пленума Верховного Суда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5 (ред.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"О некоторых вопросах, возникающих у судов при применении Кодекса Российской Федерации об административных правонарушениях"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указано выше, в соответствии с требованиями ч. 2, ч. 2.1 ст. 155 ЖК РФ и Приказа </w:t>
      </w:r>
      <w:r>
        <w:rPr>
          <w:rFonts w:ascii="Times New Roman" w:eastAsia="Times New Roman" w:hAnsi="Times New Roman" w:cs="Times New Roman"/>
          <w:sz w:val="26"/>
          <w:rtl w:val="0"/>
        </w:rPr>
        <w:t>Минкомсвязи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России N 74, Минстроя России N 114/</w:t>
      </w:r>
      <w:r>
        <w:rPr>
          <w:rFonts w:ascii="Times New Roman" w:eastAsia="Times New Roman" w:hAnsi="Times New Roman" w:cs="Times New Roman"/>
          <w:sz w:val="26"/>
          <w:rtl w:val="0"/>
        </w:rPr>
        <w:t>пр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платежные документы за предыдущий месяц должны быть размещены в системе ГИС ЖКХ в срок не позднее 01 числа следующего месяца, если иной срок не установлен договором управления многоквартирным домом или решением общего собрания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однако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доказательств изменения установленных законом сроков </w:t>
      </w:r>
      <w:r>
        <w:rPr>
          <w:rFonts w:ascii="Times New Roman" w:eastAsia="Times New Roman" w:hAnsi="Times New Roman" w:cs="Times New Roman"/>
          <w:sz w:val="26"/>
          <w:rtl w:val="0"/>
        </w:rPr>
        <w:t>размещения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сведений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системе, </w:t>
      </w:r>
      <w:r>
        <w:rPr>
          <w:rFonts w:ascii="Times New Roman" w:eastAsia="Times New Roman" w:hAnsi="Times New Roman" w:cs="Times New Roman"/>
          <w:sz w:val="26"/>
          <w:rtl w:val="0"/>
        </w:rPr>
        <w:t>в материалы дела не представлено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Кащаева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просила рассматривать дело по имеющимся доказательствам, решение общего собрания об изменении сроков внесения сведений не представила.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датой совершения административного правонарушения является 02.09.2022,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чем,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внесение сведений в ГИС ЖКХ 03.09.2022г. от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Кащаеву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не освобождает.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обращает внимание на то, что отсутствие в системе ГИС ЖКХ сведений на дату проверки 15.09.2022 не может свидетельствовать о том, что сведения не были размещены </w:t>
      </w:r>
      <w:r>
        <w:rPr>
          <w:rFonts w:ascii="Times New Roman" w:eastAsia="Times New Roman" w:hAnsi="Times New Roman" w:cs="Times New Roman"/>
          <w:sz w:val="26"/>
          <w:rtl w:val="0"/>
        </w:rPr>
        <w:t>Кащаевой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03.09.2022г, поскольку сведения, вносимые через личный кабинет считаются внесенными с момента их подписания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простой </w:t>
      </w:r>
      <w:r>
        <w:rPr>
          <w:rFonts w:ascii="Times New Roman" w:eastAsia="Times New Roman" w:hAnsi="Times New Roman" w:cs="Times New Roman"/>
          <w:sz w:val="26"/>
          <w:rtl w:val="0"/>
        </w:rPr>
        <w:t>электронной подписью и получения подтверждения оператор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связи, что и было установлено в настоящем деле.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Неправильное указание времени совершения административного правонарушения не влияет на квалификацию деяния и не является неустранимым нарушением, препятствующим производству по делу об административном правонарушении.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из материалов дела следует, что платежные документы за август 2022г, подлежащие внесению в ГИС ЖКХ в срок не позднее 01.09.2022г.,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установленный законом срок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внесены не были, суд приходит к выводу, что должностным лицом – председателем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Кащаевой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02.09.2022г.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совершено административное правонарушение, предусмотренное ч. 2 ст. 13.19.2 КоАП РФ,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она, являясь должностным лицом председателем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ответственным за размещение в системе ГИС ЖКХ платежных документов в отношении многоквартирного дома,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срок не позднее 01.09.2022г. платежные документы по указанному многоквартирному дому за август 2022 года в системе ГИС ЖКХ не разместила.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в материалы дела вышеперечисленные доказательства являются относимыми, допустимыми и достаточными для вывода о виновности должностного лица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Кащаевой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ответственность за которое предусмотрена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ч.2 ст.13.19.2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судья полагает, что вина должностного лица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Кащаевой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ч.2 ст.13.19.2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должностного лица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Кащаевой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 </w:t>
      </w:r>
      <w:r>
        <w:rPr>
          <w:rFonts w:ascii="Times New Roman" w:eastAsia="Times New Roman" w:hAnsi="Times New Roman" w:cs="Times New Roman"/>
          <w:sz w:val="26"/>
          <w:rtl w:val="0"/>
        </w:rPr>
        <w:t>правильно квалифицированы по ч.2 ст.13.19.2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ч.2 ст.13.19.2 КоАП РФ предусмотрено наказание в виде предупреждения или наложения административного штрафа на должностных лиц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совершенному правонарушению.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Кащаевой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>, в соответствии со ст. 4.2 КоАП РФ мировым судьей признается признание вины, раскаяние в содеянном правонарушении, устранение последствий 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размещение сведений 03.09.2022г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Кащаевой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соответствии со ст.4.3 КоАП РФ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Учитывает характер совершенного правонарушения, данные о личности лица, в отношении которого ведется производство по делу,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том числе то обстоятельство, что правонарушение совершено </w:t>
      </w:r>
      <w:r>
        <w:rPr>
          <w:rFonts w:ascii="Times New Roman" w:eastAsia="Times New Roman" w:hAnsi="Times New Roman" w:cs="Times New Roman"/>
          <w:sz w:val="26"/>
          <w:rtl w:val="0"/>
        </w:rPr>
        <w:t>Кащаевой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впервые, </w:t>
      </w:r>
      <w:r>
        <w:rPr>
          <w:rFonts w:ascii="Times New Roman" w:eastAsia="Times New Roman" w:hAnsi="Times New Roman" w:cs="Times New Roman"/>
          <w:sz w:val="26"/>
          <w:rtl w:val="0"/>
        </w:rPr>
        <w:t>характер совершенного правонарушения,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том числе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ущерба, отсутствие обстоятельств отягчающих административную ответственность, а также наличие смягчающих обстоятельств, мировой судья приходит к выводу, что для достижения целей административного наказания, достаточно ограничиться предупреждением.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и руководствуясь ч.2 ст.13.19.2,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должностное лицо председателя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виновной в совершении административного правонарушения, предусмотренного ч. 2 ст. 13.19.2 КоАП РФ, и назначить ей административное наказание, предусмотренное санкцией статьи в виде предупреждения.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Кащаевой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что в соответствии с ч. 3 ст. 13.19.2 КоАП РФ совершение административного правонарушения, предусмотренного частями 1 и 2 ст. 13.19.2 КоАП РФ, должностным лицом, ранее подвергнутым административному наказанию за аналогичное административное правонарушение, влечет наложение административного штрафа в размере от пятнадцати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6"/>
          <w:rtl w:val="0"/>
        </w:rPr>
        <w:t>Кащаевой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</w:t>
      </w:r>
      <w:r>
        <w:rPr>
          <w:rFonts w:ascii="Times New Roman" w:eastAsia="Times New Roman" w:hAnsi="Times New Roman" w:cs="Times New Roman"/>
          <w:sz w:val="26"/>
          <w:rtl w:val="0"/>
        </w:rPr>
        <w:t>., что в соответствии с ч. 1 ст. 4.9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округ Саки)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О.В. Негой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7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dom.gosuslugi.ru" TargetMode="External" /><Relationship Id="rId5" Type="http://schemas.openxmlformats.org/officeDocument/2006/relationships/hyperlink" Target="http://home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