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392</w:t>
      </w:r>
      <w:r>
        <w:rPr>
          <w:rFonts w:ascii="Times New Roman" w:eastAsia="Times New Roman" w:hAnsi="Times New Roman" w:cs="Times New Roman"/>
          <w:sz w:val="26"/>
          <w:rtl w:val="0"/>
        </w:rPr>
        <w:t>/2022</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91MS007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-01-2022-00</w:t>
      </w:r>
      <w:r>
        <w:rPr>
          <w:rFonts w:ascii="Times New Roman" w:eastAsia="Times New Roman" w:hAnsi="Times New Roman" w:cs="Times New Roman"/>
          <w:sz w:val="26"/>
          <w:rtl w:val="0"/>
        </w:rPr>
        <w:t>1717</w:t>
      </w:r>
      <w:r>
        <w:rPr>
          <w:rFonts w:ascii="Times New Roman" w:eastAsia="Times New Roman" w:hAnsi="Times New Roman" w:cs="Times New Roman"/>
          <w:sz w:val="26"/>
          <w:rtl w:val="0"/>
        </w:rPr>
        <w:t>-</w:t>
      </w:r>
      <w:r>
        <w:rPr>
          <w:rFonts w:ascii="Times New Roman" w:eastAsia="Times New Roman" w:hAnsi="Times New Roman" w:cs="Times New Roman"/>
          <w:sz w:val="26"/>
          <w:rtl w:val="0"/>
        </w:rPr>
        <w:t>94</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22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ноября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года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 С</w:t>
      </w:r>
      <w:r>
        <w:rPr>
          <w:rFonts w:ascii="Times New Roman" w:eastAsia="Times New Roman" w:hAnsi="Times New Roman" w:cs="Times New Roman"/>
          <w:sz w:val="26"/>
          <w:rtl w:val="0"/>
        </w:rPr>
        <w:t>аки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Негой О.В</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ассмотрев дело об административном правонарушении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поступившее из </w:t>
      </w:r>
      <w:r>
        <w:rPr>
          <w:rFonts w:ascii="Times New Roman" w:eastAsia="Times New Roman" w:hAnsi="Times New Roman" w:cs="Times New Roman"/>
          <w:sz w:val="26"/>
          <w:rtl w:val="0"/>
        </w:rPr>
        <w:t>Межмуниципального отдела МВД Российской Федерации «Сакский»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w:t>
      </w:r>
      <w:r>
        <w:rPr>
          <w:rFonts w:ascii="Times New Roman" w:eastAsia="Times New Roman" w:hAnsi="Times New Roman" w:cs="Times New Roman"/>
          <w:sz w:val="26"/>
          <w:rtl w:val="0"/>
        </w:rPr>
        <w:t>ждан</w:t>
      </w:r>
      <w:r>
        <w:rPr>
          <w:rFonts w:ascii="Times New Roman" w:eastAsia="Times New Roman" w:hAnsi="Times New Roman" w:cs="Times New Roman"/>
          <w:sz w:val="26"/>
          <w:rtl w:val="0"/>
        </w:rPr>
        <w:t>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Российской Федерации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работающе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продавцом</w:t>
      </w:r>
      <w:r>
        <w:rPr>
          <w:rFonts w:ascii="Times New Roman" w:eastAsia="Times New Roman" w:hAnsi="Times New Roman" w:cs="Times New Roman"/>
          <w:sz w:val="26"/>
          <w:rtl w:val="0"/>
        </w:rPr>
        <w:t xml:space="preserve"> магазина «</w:t>
      </w:r>
      <w:r>
        <w:rPr>
          <w:rFonts w:ascii="Times New Roman" w:eastAsia="Times New Roman" w:hAnsi="Times New Roman" w:cs="Times New Roman"/>
          <w:sz w:val="26"/>
          <w:rtl w:val="0"/>
        </w:rPr>
        <w:t>Продукты</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расположенного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егистрированно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и проживающей </w:t>
      </w:r>
      <w:r>
        <w:rPr>
          <w:rFonts w:ascii="Times New Roman" w:eastAsia="Times New Roman" w:hAnsi="Times New Roman" w:cs="Times New Roman"/>
          <w:sz w:val="26"/>
          <w:rtl w:val="0"/>
        </w:rPr>
        <w:t>по</w:t>
      </w:r>
      <w:r>
        <w:rPr>
          <w:rFonts w:ascii="Times New Roman" w:eastAsia="Times New Roman" w:hAnsi="Times New Roman" w:cs="Times New Roman"/>
          <w:sz w:val="26"/>
          <w:rtl w:val="0"/>
        </w:rPr>
        <w:t xml:space="preserve">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являющаяся инвалидом 1, 2 группы, на иждивении детей не имеющей, не замужней,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влечении е</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w:t>
      </w:r>
      <w:r>
        <w:rPr>
          <w:rFonts w:ascii="Times New Roman" w:eastAsia="Times New Roman" w:hAnsi="Times New Roman" w:cs="Times New Roman"/>
          <w:sz w:val="26"/>
          <w:rtl w:val="0"/>
        </w:rPr>
        <w:t xml:space="preserve">частью 2.1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атьи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14.1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одекса Российской Федерации об административных правонарушениях, </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 xml:space="preserve">.2022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магазине «</w:t>
      </w:r>
      <w:r>
        <w:rPr>
          <w:rFonts w:ascii="Times New Roman" w:eastAsia="Times New Roman" w:hAnsi="Times New Roman" w:cs="Times New Roman"/>
          <w:sz w:val="26"/>
          <w:rtl w:val="0"/>
        </w:rPr>
        <w:t>Продукты</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 Саки, </w:t>
      </w:r>
      <w:r>
        <w:rPr>
          <w:rFonts w:ascii="Times New Roman" w:eastAsia="Times New Roman" w:hAnsi="Times New Roman" w:cs="Times New Roman"/>
          <w:sz w:val="26"/>
          <w:rtl w:val="0"/>
        </w:rPr>
        <w:t xml:space="preserve">являясь </w:t>
      </w:r>
      <w:r>
        <w:rPr>
          <w:rFonts w:ascii="Times New Roman" w:eastAsia="Times New Roman" w:hAnsi="Times New Roman" w:cs="Times New Roman"/>
          <w:sz w:val="26"/>
          <w:rtl w:val="0"/>
        </w:rPr>
        <w:t xml:space="preserve">продавцом </w:t>
      </w:r>
      <w:r>
        <w:rPr>
          <w:rFonts w:ascii="Times New Roman" w:eastAsia="Times New Roman" w:hAnsi="Times New Roman" w:cs="Times New Roman"/>
          <w:sz w:val="26"/>
          <w:rtl w:val="0"/>
        </w:rPr>
        <w:t xml:space="preserve">допустила </w:t>
      </w:r>
      <w:r>
        <w:rPr>
          <w:rFonts w:ascii="Times New Roman" w:eastAsia="Times New Roman" w:hAnsi="Times New Roman" w:cs="Times New Roman"/>
          <w:sz w:val="26"/>
          <w:rtl w:val="0"/>
        </w:rPr>
        <w:t>розничную продажу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алкогольной </w:t>
      </w:r>
      <w:r>
        <w:rPr>
          <w:rFonts w:ascii="Times New Roman" w:eastAsia="Times New Roman" w:hAnsi="Times New Roman" w:cs="Times New Roman"/>
          <w:sz w:val="26"/>
          <w:rtl w:val="0"/>
        </w:rPr>
        <w:t xml:space="preserve">продукции – </w:t>
      </w:r>
      <w:r>
        <w:rPr>
          <w:rFonts w:ascii="Times New Roman" w:eastAsia="Times New Roman" w:hAnsi="Times New Roman" w:cs="Times New Roman"/>
          <w:sz w:val="26"/>
          <w:rtl w:val="0"/>
        </w:rPr>
        <w:t>пив</w:t>
      </w:r>
      <w:r>
        <w:rPr>
          <w:rFonts w:ascii="Times New Roman" w:eastAsia="Times New Roman" w:hAnsi="Times New Roman" w:cs="Times New Roman"/>
          <w:sz w:val="26"/>
          <w:rtl w:val="0"/>
        </w:rPr>
        <w:t xml:space="preserve">ного напитка </w:t>
      </w:r>
      <w:r>
        <w:rPr>
          <w:rFonts w:ascii="Times New Roman" w:eastAsia="Times New Roman" w:hAnsi="Times New Roman" w:cs="Times New Roman"/>
          <w:sz w:val="26"/>
          <w:rtl w:val="0"/>
        </w:rPr>
        <w:t>«</w:t>
      </w:r>
      <w:r>
        <w:rPr>
          <w:rFonts w:ascii="Times New Roman" w:eastAsia="Times New Roman" w:hAnsi="Times New Roman" w:cs="Times New Roman"/>
          <w:sz w:val="26"/>
          <w:rtl w:val="0"/>
        </w:rPr>
        <w:t>Max</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Jack</w:t>
      </w:r>
      <w:r>
        <w:rPr>
          <w:rFonts w:ascii="Times New Roman" w:eastAsia="Times New Roman" w:hAnsi="Times New Roman" w:cs="Times New Roman"/>
          <w:sz w:val="26"/>
          <w:rtl w:val="0"/>
        </w:rPr>
        <w:t>S</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объемом 0,4 л, содержащего этилового спирта 4,7% оборотов, стоимостью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несовершеннолетней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Если это действие не содержит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сь, </w:t>
      </w:r>
      <w:r>
        <w:rPr>
          <w:rFonts w:ascii="Times New Roman" w:eastAsia="Times New Roman" w:hAnsi="Times New Roman" w:cs="Times New Roman"/>
          <w:sz w:val="26"/>
          <w:rtl w:val="0"/>
        </w:rPr>
        <w:t>вину признала, в содеянном раскаялась, пояснила, что</w:t>
      </w:r>
      <w:r>
        <w:rPr>
          <w:rFonts w:ascii="Times New Roman" w:eastAsia="Times New Roman" w:hAnsi="Times New Roman" w:cs="Times New Roman"/>
          <w:sz w:val="26"/>
          <w:rtl w:val="0"/>
        </w:rPr>
        <w:t xml:space="preserve"> является продавцом в магазине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Продукты</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с которым заключен трудовой договор.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16-00 она продала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пив</w:t>
      </w:r>
      <w:r>
        <w:rPr>
          <w:rFonts w:ascii="Times New Roman" w:eastAsia="Times New Roman" w:hAnsi="Times New Roman" w:cs="Times New Roman"/>
          <w:sz w:val="26"/>
          <w:rtl w:val="0"/>
        </w:rPr>
        <w:t>ного напитка «</w:t>
      </w:r>
      <w:r>
        <w:rPr>
          <w:rFonts w:ascii="Times New Roman" w:eastAsia="Times New Roman" w:hAnsi="Times New Roman" w:cs="Times New Roman"/>
          <w:sz w:val="26"/>
          <w:rtl w:val="0"/>
        </w:rPr>
        <w:t>Max</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JackS</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девушке, у которой не проверила документы, подтверждающие возраст, т.к. на кассе была очередь, девушка торопилась. Она понимала, что рискует, однако девушка выглядела достаточно взрослой, 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действуя неумышленно продала ей пивной напиток, не убедившись, что та является совершеннолетней. Сразу же после продажи пивного напитка девушка вернулась с парнем и вызвали полицию. В содяном чистосердечно раскаялась, впредь проверяет документы у всех покупателей, выявляет несовершеннолетних, пытающихся купить сигареты и алкоголь, и</w:t>
      </w:r>
      <w:r>
        <w:rPr>
          <w:rFonts w:ascii="Times New Roman" w:eastAsia="Times New Roman" w:hAnsi="Times New Roman" w:cs="Times New Roman"/>
          <w:sz w:val="26"/>
          <w:rtl w:val="0"/>
        </w:rPr>
        <w:t xml:space="preserve"> более</w:t>
      </w:r>
      <w:r>
        <w:rPr>
          <w:rFonts w:ascii="Times New Roman" w:eastAsia="Times New Roman" w:hAnsi="Times New Roman" w:cs="Times New Roman"/>
          <w:sz w:val="26"/>
          <w:rtl w:val="0"/>
        </w:rPr>
        <w:t xml:space="preserve"> данную продукцию </w:t>
      </w:r>
      <w:r>
        <w:rPr>
          <w:rFonts w:ascii="Times New Roman" w:eastAsia="Times New Roman" w:hAnsi="Times New Roman" w:cs="Times New Roman"/>
          <w:sz w:val="26"/>
          <w:rtl w:val="0"/>
        </w:rPr>
        <w:t xml:space="preserve">несовершеннолетним </w:t>
      </w:r>
      <w:r>
        <w:rPr>
          <w:rFonts w:ascii="Times New Roman" w:eastAsia="Times New Roman" w:hAnsi="Times New Roman" w:cs="Times New Roman"/>
          <w:sz w:val="26"/>
          <w:rtl w:val="0"/>
        </w:rPr>
        <w:t>не продает.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сследовав материалы дела,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пришел</w:t>
      </w:r>
      <w:r>
        <w:rPr>
          <w:rFonts w:ascii="Times New Roman" w:eastAsia="Times New Roman" w:hAnsi="Times New Roman" w:cs="Times New Roman"/>
          <w:sz w:val="26"/>
          <w:rtl w:val="0"/>
        </w:rPr>
        <w:t xml:space="preserve"> к выводу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остава правонарушения, предусмотренного </w:t>
      </w:r>
      <w:r>
        <w:rPr>
          <w:rFonts w:ascii="Times New Roman" w:eastAsia="Times New Roman" w:hAnsi="Times New Roman" w:cs="Times New Roman"/>
          <w:sz w:val="26"/>
          <w:rtl w:val="0"/>
        </w:rPr>
        <w:t xml:space="preserve">ч.2.1 </w:t>
      </w:r>
      <w:r>
        <w:rPr>
          <w:rFonts w:ascii="Times New Roman" w:eastAsia="Times New Roman" w:hAnsi="Times New Roman" w:cs="Times New Roman"/>
          <w:sz w:val="26"/>
          <w:rtl w:val="0"/>
        </w:rPr>
        <w:t xml:space="preserve">ст. </w:t>
      </w:r>
      <w:r>
        <w:rPr>
          <w:rFonts w:ascii="Times New Roman" w:eastAsia="Times New Roman" w:hAnsi="Times New Roman" w:cs="Times New Roman"/>
          <w:sz w:val="26"/>
          <w:rtl w:val="0"/>
        </w:rPr>
        <w:t>14.1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оАП РФ</w:t>
      </w:r>
      <w:r>
        <w:rPr>
          <w:rFonts w:ascii="Times New Roman" w:eastAsia="Times New Roman" w:hAnsi="Times New Roman" w:cs="Times New Roman"/>
          <w:sz w:val="26"/>
          <w:rtl w:val="0"/>
        </w:rPr>
        <w:t>,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протоколу об административном правонарушении</w:t>
      </w:r>
      <w:r>
        <w:rPr>
          <w:rFonts w:ascii="Times New Roman" w:eastAsia="Times New Roman" w:hAnsi="Times New Roman" w:cs="Times New Roman"/>
          <w:sz w:val="26"/>
          <w:rtl w:val="0"/>
        </w:rPr>
        <w:t xml:space="preserve"> 8201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115</w:t>
      </w:r>
      <w:r>
        <w:rPr>
          <w:rFonts w:ascii="Times New Roman" w:eastAsia="Times New Roman" w:hAnsi="Times New Roman" w:cs="Times New Roman"/>
          <w:sz w:val="26"/>
          <w:rtl w:val="0"/>
        </w:rPr>
        <w:t xml:space="preserve">498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.2022</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 xml:space="preserve">.2022 в </w:t>
      </w:r>
      <w:r>
        <w:rPr>
          <w:rFonts w:ascii="Times New Roman" w:eastAsia="Times New Roman" w:hAnsi="Times New Roman" w:cs="Times New Roman"/>
          <w:sz w:val="26"/>
          <w:rtl w:val="0"/>
        </w:rPr>
        <w:t>16</w:t>
      </w:r>
      <w:r>
        <w:rPr>
          <w:rFonts w:ascii="Times New Roman" w:eastAsia="Times New Roman" w:hAnsi="Times New Roman" w:cs="Times New Roman"/>
          <w:sz w:val="26"/>
          <w:rtl w:val="0"/>
        </w:rPr>
        <w:t>-00 в магазине «</w:t>
      </w:r>
      <w:r>
        <w:rPr>
          <w:rFonts w:ascii="Times New Roman" w:eastAsia="Times New Roman" w:hAnsi="Times New Roman" w:cs="Times New Roman"/>
          <w:sz w:val="26"/>
          <w:rtl w:val="0"/>
        </w:rPr>
        <w:t>Продукты</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являясь продавцом, допустила розничную продажу </w:t>
      </w:r>
      <w:r>
        <w:rPr>
          <w:rFonts w:ascii="Times New Roman" w:eastAsia="Times New Roman" w:hAnsi="Times New Roman" w:cs="Times New Roman"/>
          <w:sz w:val="26"/>
          <w:rtl w:val="0"/>
        </w:rPr>
        <w:t>пив</w:t>
      </w:r>
      <w:r>
        <w:rPr>
          <w:rFonts w:ascii="Times New Roman" w:eastAsia="Times New Roman" w:hAnsi="Times New Roman" w:cs="Times New Roman"/>
          <w:sz w:val="26"/>
          <w:rtl w:val="0"/>
        </w:rPr>
        <w:t>ного напитка «</w:t>
      </w:r>
      <w:r>
        <w:rPr>
          <w:rFonts w:ascii="Times New Roman" w:eastAsia="Times New Roman" w:hAnsi="Times New Roman" w:cs="Times New Roman"/>
          <w:sz w:val="26"/>
          <w:rtl w:val="0"/>
        </w:rPr>
        <w:t>Max</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JackS</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объемом 0,4 л, содержащего этилового спирта 4,7% оборотов, стоимостью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несовершеннолетней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Факт совершения административного правонарушения, предусмотренного частью 2.1 статьи 14.16 Кодекса Российской Федерации об административных правонарушениях, подтверждается совокупностью допустимых, достоверных и достаточных доказательств, а именно: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объяснениями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несовершеннолетне</w:t>
      </w:r>
      <w:r>
        <w:rPr>
          <w:rFonts w:ascii="Times New Roman" w:eastAsia="Times New Roman" w:hAnsi="Times New Roman" w:cs="Times New Roman"/>
          <w:sz w:val="26"/>
          <w:rtl w:val="0"/>
        </w:rPr>
        <w:t xml:space="preserve">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из которых следует, что </w:t>
      </w:r>
      <w:r>
        <w:rPr>
          <w:rFonts w:ascii="Times New Roman" w:eastAsia="Times New Roman" w:hAnsi="Times New Roman" w:cs="Times New Roman"/>
          <w:sz w:val="26"/>
          <w:rtl w:val="0"/>
        </w:rPr>
        <w:t xml:space="preserve">с согласия своих родителей она совместно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 представителем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участвует в общественном контроле за соблюдением ФЗ №171, который ограничивает продажу алкогольной продукции несовершеннолетним, в ходе общественного контроля в г Саки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 xml:space="preserve">.2022г. она купила в магазине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Продукты</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г. Саки пив</w:t>
      </w:r>
      <w:r>
        <w:rPr>
          <w:rFonts w:ascii="Times New Roman" w:eastAsia="Times New Roman" w:hAnsi="Times New Roman" w:cs="Times New Roman"/>
          <w:sz w:val="26"/>
          <w:rtl w:val="0"/>
        </w:rPr>
        <w:t>ной напиток «</w:t>
      </w:r>
      <w:r>
        <w:rPr>
          <w:rFonts w:ascii="Times New Roman" w:eastAsia="Times New Roman" w:hAnsi="Times New Roman" w:cs="Times New Roman"/>
          <w:sz w:val="26"/>
          <w:rtl w:val="0"/>
        </w:rPr>
        <w:t>Max</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JackS</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объемом 0,4 л, содержащего этилового спирта 4,7% оборотов, стоимостью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После оплаты продукции вышла с пивом 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которому передала пив</w:t>
      </w:r>
      <w:r>
        <w:rPr>
          <w:rFonts w:ascii="Times New Roman" w:eastAsia="Times New Roman" w:hAnsi="Times New Roman" w:cs="Times New Roman"/>
          <w:sz w:val="26"/>
          <w:rtl w:val="0"/>
        </w:rPr>
        <w:t>ной напиток</w:t>
      </w:r>
      <w:r>
        <w:rPr>
          <w:rFonts w:ascii="Times New Roman" w:eastAsia="Times New Roman" w:hAnsi="Times New Roman" w:cs="Times New Roman"/>
          <w:sz w:val="26"/>
          <w:rtl w:val="0"/>
        </w:rPr>
        <w:t>, а тот позвонил в полицию.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отобранными на момент составления протокола об административном правонарушении, в которых она подтвердила факт продажи алкогольной продукции – пив</w:t>
      </w:r>
      <w:r>
        <w:rPr>
          <w:rFonts w:ascii="Times New Roman" w:eastAsia="Times New Roman" w:hAnsi="Times New Roman" w:cs="Times New Roman"/>
          <w:sz w:val="26"/>
          <w:rtl w:val="0"/>
        </w:rPr>
        <w:t xml:space="preserve">ного напитка </w:t>
      </w:r>
      <w:r>
        <w:rPr>
          <w:rFonts w:ascii="Times New Roman" w:eastAsia="Times New Roman" w:hAnsi="Times New Roman" w:cs="Times New Roman"/>
          <w:sz w:val="26"/>
          <w:rtl w:val="0"/>
        </w:rPr>
        <w:t>«</w:t>
      </w:r>
      <w:r>
        <w:rPr>
          <w:rFonts w:ascii="Times New Roman" w:eastAsia="Times New Roman" w:hAnsi="Times New Roman" w:cs="Times New Roman"/>
          <w:sz w:val="26"/>
          <w:rtl w:val="0"/>
        </w:rPr>
        <w:t>Max</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JackS</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объемом 0,4 л, содержащего этилового спирта 4,7% оборотов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дала объяснения полностью согласующиеся с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объяснениями, данными в ходе судебного заседания;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копией паспорта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согласующимися с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Бастенчук Н.В.</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рапортом о выявлении правонарушения, согласно которому </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октября</w:t>
      </w:r>
      <w:r>
        <w:rPr>
          <w:rFonts w:ascii="Times New Roman" w:eastAsia="Times New Roman" w:hAnsi="Times New Roman" w:cs="Times New Roman"/>
          <w:sz w:val="26"/>
          <w:rtl w:val="0"/>
        </w:rPr>
        <w:t xml:space="preserve"> 2022 года в МО МВД России «Сакский» поступило сообщение от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октября</w:t>
      </w:r>
      <w:r>
        <w:rPr>
          <w:rFonts w:ascii="Times New Roman" w:eastAsia="Times New Roman" w:hAnsi="Times New Roman" w:cs="Times New Roman"/>
          <w:sz w:val="26"/>
          <w:rtl w:val="0"/>
        </w:rPr>
        <w:t xml:space="preserve"> 2022 года, в магазине </w:t>
      </w:r>
      <w:r>
        <w:rPr>
          <w:rFonts w:ascii="Times New Roman" w:eastAsia="Times New Roman" w:hAnsi="Times New Roman" w:cs="Times New Roman"/>
          <w:sz w:val="26"/>
          <w:rtl w:val="0"/>
        </w:rPr>
        <w:t xml:space="preserve">Продукты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г. Саки выявлен факт реализации спиртных напитков несовершеннолетним,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копией трудового договора, копией свидетельства о регистрации юридического лица и постановки на налоговый учет.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Объяснения этих лиц получены с соблюдением требований Кодекса Российской Федерации об административных правонарушениях, они последовательны, непротиворечивы, согласуются с иными собранными по настоящему делу доказательствами, в совокупности с которыми обоснованно признаны судебными инстанциями достоверными относительно события административного правонарушения и достаточными для разрешения дела по существу.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6"/>
            <w:u w:val="non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6"/>
            <w:u w:val="non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strike w:val="0"/>
            <w:color w:val="0000FF"/>
            <w:sz w:val="26"/>
            <w:u w:val="none"/>
            <w:rtl w:val="0"/>
          </w:rPr>
          <w:t>ст. 51</w:t>
        </w:r>
      </w:hyperlink>
      <w:r>
        <w:rPr>
          <w:rFonts w:ascii="Times New Roman" w:eastAsia="Times New Roman" w:hAnsi="Times New Roman" w:cs="Times New Roman"/>
          <w:sz w:val="26"/>
          <w:rtl w:val="0"/>
        </w:rPr>
        <w:t xml:space="preserve"> Конституции РФ, правонарушителю разъяснены.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w:t>
      </w:r>
      <w:hyperlink r:id="rId7" w:history="1">
        <w:r>
          <w:rPr>
            <w:rFonts w:ascii="Times New Roman" w:eastAsia="Times New Roman" w:hAnsi="Times New Roman" w:cs="Times New Roman"/>
            <w:strike w:val="0"/>
            <w:color w:val="0000FF"/>
            <w:sz w:val="26"/>
            <w:u w:val="none"/>
            <w:rtl w:val="0"/>
          </w:rPr>
          <w:t>пункту 2 статьи 16</w:t>
        </w:r>
      </w:hyperlink>
      <w:r>
        <w:rPr>
          <w:rFonts w:ascii="Times New Roman" w:eastAsia="Times New Roman" w:hAnsi="Times New Roman" w:cs="Times New Roman"/>
          <w:sz w:val="26"/>
          <w:rtl w:val="0"/>
        </w:rPr>
        <w:t xml:space="preserve">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ст. 2 п. 7 указанного закона,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8" w:history="1">
        <w:r>
          <w:rPr>
            <w:rFonts w:ascii="Times New Roman" w:eastAsia="Times New Roman" w:hAnsi="Times New Roman" w:cs="Times New Roman"/>
            <w:strike w:val="0"/>
            <w:color w:val="0000FF"/>
            <w:sz w:val="26"/>
            <w:u w:val="none"/>
            <w:rtl w:val="0"/>
          </w:rPr>
          <w:t>перечнем</w:t>
        </w:r>
      </w:hyperlink>
      <w:r>
        <w:rPr>
          <w:rFonts w:ascii="Times New Roman" w:eastAsia="Times New Roman" w:hAnsi="Times New Roman" w:cs="Times New Roman"/>
          <w:sz w:val="26"/>
          <w:rtl w:val="0"/>
        </w:rPr>
        <w:t>, установленным Правительством Российской Федерации. 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сидр, пуаре, медовуха.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Принимая во внимание вышеуказанные требования действующего законодательства о запрете продажи алкогольной продукции несовершеннолетним, </w:t>
      </w:r>
      <w:r>
        <w:rPr>
          <w:rFonts w:ascii="Times New Roman" w:eastAsia="Times New Roman" w:hAnsi="Times New Roman" w:cs="Times New Roman"/>
          <w:sz w:val="26"/>
          <w:rtl w:val="0"/>
        </w:rPr>
        <w:t xml:space="preserve">а также учитывая, что вышеуказанными требованиями действующего законодательства </w:t>
      </w:r>
      <w:r>
        <w:rPr>
          <w:rFonts w:ascii="Times New Roman" w:eastAsia="Times New Roman" w:hAnsi="Times New Roman" w:cs="Times New Roman"/>
          <w:sz w:val="26"/>
          <w:rtl w:val="0"/>
        </w:rPr>
        <w:t xml:space="preserve">продавцам при возникновении сомнений в возрасте покупателя </w:t>
      </w:r>
      <w:r>
        <w:rPr>
          <w:rFonts w:ascii="Times New Roman" w:eastAsia="Times New Roman" w:hAnsi="Times New Roman" w:cs="Times New Roman"/>
          <w:sz w:val="26"/>
          <w:rtl w:val="0"/>
        </w:rPr>
        <w:t xml:space="preserve">предоставлено право </w:t>
      </w:r>
      <w:r>
        <w:rPr>
          <w:rFonts w:ascii="Times New Roman" w:eastAsia="Times New Roman" w:hAnsi="Times New Roman" w:cs="Times New Roman"/>
          <w:sz w:val="26"/>
          <w:rtl w:val="0"/>
        </w:rPr>
        <w:t xml:space="preserve">потребовать документ, позволяющий установить возраст покупателя,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r>
        <w:rPr>
          <w:rFonts w:ascii="Times New Roman" w:eastAsia="Times New Roman" w:hAnsi="Times New Roman" w:cs="Times New Roman"/>
          <w:sz w:val="26"/>
          <w:rtl w:val="0"/>
        </w:rPr>
        <w:t xml:space="preserve"> приходит к выводу</w:t>
      </w:r>
      <w:r>
        <w:rPr>
          <w:rFonts w:ascii="Times New Roman" w:eastAsia="Times New Roman" w:hAnsi="Times New Roman" w:cs="Times New Roman"/>
          <w:sz w:val="26"/>
          <w:rtl w:val="0"/>
        </w:rPr>
        <w:t xml:space="preserve">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состава правонарушения, предусмотренного ст. 14.16 ч.2.1 КоАП РФ, </w:t>
      </w:r>
      <w:r>
        <w:rPr>
          <w:rFonts w:ascii="Times New Roman" w:eastAsia="Times New Roman" w:hAnsi="Times New Roman" w:cs="Times New Roman"/>
          <w:sz w:val="26"/>
          <w:rtl w:val="0"/>
        </w:rPr>
        <w:t xml:space="preserve">а именно </w:t>
      </w:r>
      <w:r>
        <w:rPr>
          <w:rFonts w:ascii="Times New Roman" w:eastAsia="Times New Roman" w:hAnsi="Times New Roman" w:cs="Times New Roman"/>
          <w:sz w:val="26"/>
          <w:rtl w:val="0"/>
        </w:rPr>
        <w:t>розничная продажа несовершеннолетнему алкогольной продукции, если это действие не содержит уголовно наказуемого деяния.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Справкой на физическое лицо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СОО</w:t>
      </w:r>
      <w:r>
        <w:rPr>
          <w:rFonts w:ascii="Times New Roman" w:eastAsia="Times New Roman" w:hAnsi="Times New Roman" w:cs="Times New Roman"/>
          <w:sz w:val="26"/>
          <w:rtl w:val="0"/>
        </w:rPr>
        <w:t xml:space="preserve">П подтверждается, что к административной и уголовной ответственности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ранее не привлекалась, в связи с чем, суд приходит к выводу, что её действия по розничной продаже алкогольной продукции несовершеннолетней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содержат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таких обстоятельствах, 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ч.2.1 ст. 14.16 КоАП РФ, как розничная продажа алкогольной продукции несовершеннолетнему, если это действие не содержит уголовно наказуемого деяния, доказана.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Санкцией статьи ч. 2.1 ст. 14.16 КоАП РФ предусмотрено наказание в виде административного штрафа на граждан в размере от тридцати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6"/>
          <w:rtl w:val="0"/>
        </w:rPr>
        <w:t>ч</w:t>
      </w:r>
      <w:r>
        <w:rPr>
          <w:rFonts w:ascii="Times New Roman" w:eastAsia="Times New Roman" w:hAnsi="Times New Roman" w:cs="Times New Roman"/>
          <w:sz w:val="26"/>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Следовательно,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 его соразмерности совершенному правонарушению.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Обстоятельствами, смягчающими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в соответствии со ст. 4.2 КоАП РФ мировым судьей признается признание вины, раскаяние в содеянном правонарушении</w:t>
      </w:r>
      <w:r>
        <w:rPr>
          <w:rFonts w:ascii="Times New Roman" w:eastAsia="Times New Roman" w:hAnsi="Times New Roman" w:cs="Times New Roman"/>
          <w:sz w:val="26"/>
          <w:rtl w:val="0"/>
        </w:rPr>
        <w:t>, и в качестве иных смягчающих обстоятельств суд принимает во внимание её объяснения о том, что впредь она проверяет документы, удостоверяющие личность, у всех покупателей, с целью исключения фактов продажи алкогольной продукции несовершеннолетним</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со ст.4.3 КоАП РФ мировым судьей не установлено.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частью 2.2 статьи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а для должностных лиц -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(часть 2.3 статьи 4.1).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Определении Конституционного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1828-О указано, что поскольку административное наказание является средством государственного реагирования на совершенное административное правонарушение и как таковое применяется в целях предупреждения совершения новых административных правонарушений как самим правонарушителем, так и другими лицами, установленные данным Кодексом размеры административных штрафов должны соотноситься с характером и степенью общественной опасности административных правонарушений и обладать разумным сдерживающим эффектом, необходимым для обеспечения соблюдения находящихся под защитой административно-деликтного законодательства запретов. В противном случае применение административного наказания не будет отвечать предназначению государственного принуждения в правовом государстве, которое должно заключаться главным образом в превентивном использовании соответствующих юридических средств (санкций) для защиты прав и свобод человека и гражданина, а также иных конституционно признанных ценностей.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 учетом изложенных выше норм, и принимая во внимание характер административного правонарушения, степень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учетом того обстоятельства, что оно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неосторожности, меры, принятые ею по предотвращению подобных нарушений, чистосердечное раскаяние в содеянном, полное признание вины и п</w:t>
      </w:r>
      <w:r>
        <w:rPr>
          <w:rFonts w:ascii="Times New Roman" w:eastAsia="Times New Roman" w:hAnsi="Times New Roman" w:cs="Times New Roman"/>
          <w:sz w:val="26"/>
          <w:rtl w:val="0"/>
        </w:rPr>
        <w:t xml:space="preserve">оскольку санкцией статьи предусмотрено наложение административного штрафа на граждан в размере от тридцати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суд считает возможным </w:t>
      </w:r>
      <w:r>
        <w:rPr>
          <w:rFonts w:ascii="Times New Roman" w:eastAsia="Times New Roman" w:hAnsi="Times New Roman" w:cs="Times New Roman"/>
          <w:sz w:val="26"/>
          <w:rtl w:val="0"/>
        </w:rPr>
        <w:t xml:space="preserve">с учетом положений частей 2.2, 2.3 статьи 4.1 Кодекса Российской Федерации об административных правонарушениях, </w:t>
      </w:r>
      <w:r>
        <w:rPr>
          <w:rFonts w:ascii="Times New Roman" w:eastAsia="Times New Roman" w:hAnsi="Times New Roman" w:cs="Times New Roman"/>
          <w:sz w:val="26"/>
          <w:rtl w:val="0"/>
        </w:rPr>
        <w:t>снизить</w:t>
      </w:r>
      <w:r>
        <w:rPr>
          <w:rFonts w:ascii="Times New Roman" w:eastAsia="Times New Roman" w:hAnsi="Times New Roman" w:cs="Times New Roman"/>
          <w:sz w:val="26"/>
          <w:rtl w:val="0"/>
        </w:rPr>
        <w:t xml:space="preserve"> размер административного штрафа до 15 тысяч рублей.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 xml:space="preserve">основании изложенного, руководствуясь </w:t>
      </w:r>
      <w:r>
        <w:rPr>
          <w:rFonts w:ascii="Times New Roman" w:eastAsia="Times New Roman" w:hAnsi="Times New Roman" w:cs="Times New Roman"/>
          <w:sz w:val="26"/>
          <w:rtl w:val="0"/>
        </w:rPr>
        <w:t>ст. ст. 2</w:t>
      </w:r>
      <w:r>
        <w:rPr>
          <w:rFonts w:ascii="Times New Roman" w:eastAsia="Times New Roman" w:hAnsi="Times New Roman" w:cs="Times New Roman"/>
          <w:sz w:val="26"/>
          <w:rtl w:val="0"/>
        </w:rPr>
        <w:t xml:space="preserve">9.9, 29.10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АП</w:t>
      </w:r>
      <w:r>
        <w:rPr>
          <w:rFonts w:ascii="Times New Roman" w:eastAsia="Times New Roman" w:hAnsi="Times New Roman" w:cs="Times New Roman"/>
          <w:sz w:val="26"/>
          <w:rtl w:val="0"/>
        </w:rPr>
        <w:t xml:space="preserve">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признать виновной в совершении административного правонарушения,</w:t>
      </w:r>
      <w:r>
        <w:rPr>
          <w:rFonts w:ascii="Times New Roman" w:eastAsia="Times New Roman" w:hAnsi="Times New Roman" w:cs="Times New Roman"/>
          <w:sz w:val="26"/>
          <w:rtl w:val="0"/>
        </w:rPr>
        <w:t xml:space="preserve"> предусмотренного </w:t>
      </w:r>
      <w:r>
        <w:rPr>
          <w:rFonts w:ascii="Times New Roman" w:eastAsia="Times New Roman" w:hAnsi="Times New Roman" w:cs="Times New Roman"/>
          <w:sz w:val="26"/>
          <w:rtl w:val="0"/>
        </w:rPr>
        <w:t xml:space="preserve">ч.2.1 </w:t>
      </w:r>
      <w:r>
        <w:rPr>
          <w:rFonts w:ascii="Times New Roman" w:eastAsia="Times New Roman" w:hAnsi="Times New Roman" w:cs="Times New Roman"/>
          <w:sz w:val="26"/>
          <w:rtl w:val="0"/>
        </w:rPr>
        <w:t xml:space="preserve">ст. </w:t>
      </w:r>
      <w:r>
        <w:rPr>
          <w:rFonts w:ascii="Times New Roman" w:eastAsia="Times New Roman" w:hAnsi="Times New Roman" w:cs="Times New Roman"/>
          <w:sz w:val="26"/>
          <w:rtl w:val="0"/>
        </w:rPr>
        <w:t>14.1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Кодекса Российской Федерации об административных правонарушениях </w:t>
      </w:r>
      <w:r>
        <w:rPr>
          <w:rFonts w:ascii="Times New Roman" w:eastAsia="Times New Roman" w:hAnsi="Times New Roman" w:cs="Times New Roman"/>
          <w:sz w:val="26"/>
          <w:rtl w:val="0"/>
        </w:rPr>
        <w:t>и назначить 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административное наказание </w:t>
      </w:r>
      <w:r>
        <w:rPr>
          <w:rFonts w:ascii="Times New Roman" w:eastAsia="Times New Roman" w:hAnsi="Times New Roman" w:cs="Times New Roman"/>
          <w:sz w:val="26"/>
          <w:rtl w:val="0"/>
        </w:rPr>
        <w:t xml:space="preserve">с применением положений ч. 2.2, 2.3 статьи 4.1 Кодекса Российской Федерации об административных правонарушениях </w:t>
      </w:r>
      <w:r>
        <w:rPr>
          <w:rFonts w:ascii="Times New Roman" w:eastAsia="Times New Roman" w:hAnsi="Times New Roman" w:cs="Times New Roman"/>
          <w:sz w:val="26"/>
          <w:rtl w:val="0"/>
        </w:rPr>
        <w:t xml:space="preserve">в виде </w:t>
      </w:r>
      <w:r>
        <w:rPr>
          <w:rFonts w:ascii="Times New Roman" w:eastAsia="Times New Roman" w:hAnsi="Times New Roman" w:cs="Times New Roman"/>
          <w:sz w:val="26"/>
          <w:rtl w:val="0"/>
        </w:rPr>
        <w:t xml:space="preserve">штрафа в сумме </w:t>
      </w:r>
      <w:r>
        <w:rPr>
          <w:rFonts w:ascii="Times New Roman" w:eastAsia="Times New Roman" w:hAnsi="Times New Roman" w:cs="Times New Roman"/>
          <w:sz w:val="26"/>
          <w:rtl w:val="0"/>
        </w:rPr>
        <w:t>15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000</w:t>
      </w:r>
      <w:r>
        <w:rPr>
          <w:rFonts w:ascii="Times New Roman" w:eastAsia="Times New Roman" w:hAnsi="Times New Roman" w:cs="Times New Roman"/>
          <w:sz w:val="26"/>
          <w:rtl w:val="0"/>
        </w:rPr>
        <w:t xml:space="preserve"> руб.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Штраф подлежит зачислению по реквизитам: 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ОГРН 1149102019164, Получатель: УФК по Республике Крым (Министерство юстиции Республики Крым), Наименование банка: Отделение Республика Крым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Республике Крым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Код бюджетной классификации доходов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01 0000 140, УИН </w:t>
      </w:r>
      <w:r>
        <w:rPr>
          <w:rFonts w:ascii="Times New Roman" w:eastAsia="Times New Roman" w:hAnsi="Times New Roman" w:cs="Times New Roman"/>
          <w:sz w:val="26"/>
          <w:rtl w:val="0"/>
        </w:rPr>
        <w:t>0410760300705003</w:t>
      </w:r>
      <w:r>
        <w:rPr>
          <w:rFonts w:ascii="Times New Roman" w:eastAsia="Times New Roman" w:hAnsi="Times New Roman" w:cs="Times New Roman"/>
          <w:sz w:val="26"/>
          <w:rtl w:val="0"/>
        </w:rPr>
        <w:t>922214159</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Постановление может быть обжаловано в апелляционном порядке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подпись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О.В. Негой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6</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51890A7E668B568ABAE06BC9DE0B5822BF3EF962774DA44F1D0614E8414F66B5F9D6275AD5FC4F50U1V9G" TargetMode="External" /><Relationship Id="rId8" Type="http://schemas.openxmlformats.org/officeDocument/2006/relationships/hyperlink" Target="consultantplus://offline/ref=7BEEC3364BB5D109AE04E4070C04E02CDE9224DE0E2FA503E56E39E8A7E0301EAED23AECDB18F394q20AG"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