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411</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генерального 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генеральный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7 ст. 431 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 xml:space="preserve">3 </w:t>
      </w:r>
      <w:r>
        <w:rPr>
          <w:rFonts w:ascii="Times New Roman" w:eastAsia="Times New Roman" w:hAnsi="Times New Roman" w:cs="Times New Roman"/>
          <w:sz w:val="26"/>
          <w:rtl w:val="0"/>
        </w:rPr>
        <w:t xml:space="preserve">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положениям ч. 7 ст. 431 НК РФ </w:t>
      </w:r>
      <w:r>
        <w:rPr>
          <w:rFonts w:ascii="Times New Roman" w:eastAsia="Times New Roman" w:hAnsi="Times New Roman" w:cs="Times New Roman"/>
          <w:sz w:val="26"/>
          <w:rtl w:val="0"/>
        </w:rPr>
        <w:t>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w:t>
      </w:r>
      <w:r>
        <w:rPr>
          <w:rFonts w:ascii="Times New Roman" w:eastAsia="Times New Roman" w:hAnsi="Times New Roman" w:cs="Times New Roman"/>
          <w:sz w:val="26"/>
          <w:rtl w:val="0"/>
        </w:rPr>
        <w:t xml:space="preserve">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расчет по страховым взносам - не позднее 25-го числа месяца, следующего за расчетным (отчетным) периодом.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431</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представлен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генерального 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квитанцией</w:t>
      </w:r>
      <w:r>
        <w:rPr>
          <w:rFonts w:ascii="Times New Roman" w:eastAsia="Times New Roman" w:hAnsi="Times New Roman" w:cs="Times New Roman"/>
          <w:sz w:val="26"/>
          <w:rtl w:val="0"/>
        </w:rPr>
        <w:t xml:space="preserve"> о принятии расчета по страховым взносам.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w:t>
      </w:r>
      <w:r>
        <w:rPr>
          <w:rFonts w:ascii="Times New Roman" w:eastAsia="Times New Roman" w:hAnsi="Times New Roman" w:cs="Times New Roman"/>
          <w:sz w:val="26"/>
          <w:rtl w:val="0"/>
        </w:rPr>
        <w:t>изложенное</w:t>
      </w:r>
      <w:r>
        <w:rPr>
          <w:rFonts w:ascii="Times New Roman" w:eastAsia="Times New Roman" w:hAnsi="Times New Roman" w:cs="Times New Roman"/>
          <w:sz w:val="26"/>
          <w:rtl w:val="0"/>
        </w:rPr>
        <w:t xml:space="preserve"> 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счета по страховым взносам в налоговый орган по месту учета, поскольку в нарушение </w:t>
      </w:r>
      <w:r>
        <w:rPr>
          <w:rFonts w:ascii="Times New Roman" w:eastAsia="Times New Roman" w:hAnsi="Times New Roman" w:cs="Times New Roman"/>
          <w:sz w:val="26"/>
          <w:rtl w:val="0"/>
        </w:rPr>
        <w:t>ч. 7 ст. 431</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расчет по страховым взносам за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Обстоятельств смягчающих и отягчающих </w:t>
      </w:r>
      <w:r>
        <w:rPr>
          <w:rFonts w:ascii="Times New Roman" w:eastAsia="Times New Roman" w:hAnsi="Times New Roman" w:cs="Times New Roman"/>
          <w:sz w:val="26"/>
          <w:rtl w:val="0"/>
        </w:rPr>
        <w:t>административную</w:t>
      </w:r>
      <w:r>
        <w:rPr>
          <w:rFonts w:ascii="Times New Roman" w:eastAsia="Times New Roman" w:hAnsi="Times New Roman" w:cs="Times New Roman"/>
          <w:sz w:val="26"/>
          <w:rtl w:val="0"/>
        </w:rPr>
        <w:t xml:space="preserve">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доказательств обратного материалы дела не содержат</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генерального 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