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419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1950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Индрикова М.В.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rtl w:val="0"/>
        </w:rPr>
        <w:t>дел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поступившие из ОСП по г. Саки и Сакскому району УФССП России по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 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трудоустроенного, неженатого, несовершеннолетних детей не имеющего,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Индрикв М.В.,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здании Сакского районного суда Республики Крым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 законное </w:t>
      </w:r>
      <w:r>
        <w:rPr>
          <w:rFonts w:ascii="Times New Roman" w:eastAsia="Times New Roman" w:hAnsi="Times New Roman" w:cs="Times New Roman"/>
          <w:sz w:val="28"/>
          <w:rtl w:val="0"/>
        </w:rPr>
        <w:t>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 (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 невнятная речь, шаткая походка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наличии которых в соответствии с п. 1.11 правил пребывания граждан в Сакском районном суде Республики Крым граждане в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покинуть помещение суда ответил категорическим отказом, вступил в пререкания.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данному факту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Индрикова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младшим судебным приставом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ОУПДС ОСП по г. Саки и Сакскому району УФССП России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>294</w:t>
      </w:r>
      <w:r>
        <w:rPr>
          <w:rFonts w:ascii="Times New Roman" w:eastAsia="Times New Roman" w:hAnsi="Times New Roman" w:cs="Times New Roman"/>
          <w:sz w:val="28"/>
          <w:rtl w:val="0"/>
        </w:rPr>
        <w:t>/22/82020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Индриков М.В. вину в совершении вменяемого административного правонарушения признал полностью,,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явился в Сакский районный суд в состоянии алкогольного опьянения, не выполни требование судебного пристава покинуть здание суда, поскольку в этот день у него было назначено судебное заседание по уголовному делу.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просил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минимальное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>, приняв во внимание раскаяние в содеянном, а также наличие у него на иждивении несовершеннолетнего ребенка сожительницы, отцом которого он не зарегистрирован, однако помогает в воспитании, отсутствие постоянного заработка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2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17.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>
        <w:rPr>
          <w:rFonts w:ascii="Times New Roman" w:eastAsia="Times New Roman" w:hAnsi="Times New Roman" w:cs="Times New Roman"/>
          <w:sz w:val="28"/>
          <w:rtl w:val="0"/>
        </w:rPr>
        <w:t>шающих установленные в суде правила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наложение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Правила пребывания в Сакском районном суде утверждены председателем Сакского районного суда Республики Крым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соответствии с п. 1.11 которых в здание суда не допускаются лица, в том числе с признаками алкогольного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Индриков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 (запах алкоголя изо рта, невнятная речь, шаткая походка), при наличии которых в соответствии с п. 1.11 правил пребывания граждан в Сакском районном суде Республики Крым граждане в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покинуть помещение суда ответил категорическим отказом, вступил в пререкания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294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постовой ведомости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расстановки судебных приставов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правил пребывания граждан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Сакском районном суде Республики Крым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ст.ст. 26.2, 26.11 КоАП РФ и подтверждают,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Индриков М.В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находясь в здании Сакского районного суда Республики Крым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 (запах алкоголя изо рта, невнятная речь, шаткая походка), при наличии которых в соответствии с п. 1.11 правил пребывания граждан в Сакском районном суде Республики Крым граждане в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покинуть помещение суда ответил категорическим отказом, вступил в пререкания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административное правонарушение, предусмотренное ч.2 ст.17.3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Индрикова М.В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ч.2 ст.17.3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2 ст. 17.3 КоАП РФ предусмотрено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смягчающим административную ответственность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признание </w:t>
      </w:r>
      <w:r>
        <w:rPr>
          <w:rFonts w:ascii="Times New Roman" w:eastAsia="Times New Roman" w:hAnsi="Times New Roman" w:cs="Times New Roman"/>
          <w:sz w:val="27"/>
          <w:rtl w:val="0"/>
        </w:rPr>
        <w:t>Индриков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М.В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вины и раскаяние в содеянном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характер совершенного административного правонарушения, учитывая наличие обстоятельств смягчающих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отсутствие отягчающих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принимая во внимание также имущественное положение Индрикова М.В.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мировой судья при</w:t>
      </w:r>
      <w:r>
        <w:rPr>
          <w:rFonts w:ascii="Times New Roman" w:eastAsia="Times New Roman" w:hAnsi="Times New Roman" w:cs="Times New Roman"/>
          <w:sz w:val="27"/>
          <w:rtl w:val="0"/>
        </w:rPr>
        <w:t>ходит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выводу о необходимости назначения </w:t>
      </w:r>
      <w:r>
        <w:rPr>
          <w:rFonts w:ascii="Times New Roman" w:eastAsia="Times New Roman" w:hAnsi="Times New Roman" w:cs="Times New Roman"/>
          <w:sz w:val="27"/>
          <w:rtl w:val="0"/>
        </w:rPr>
        <w:t>ему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>наказани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виде штрафа в минимальном размере, предусмотренном санкцией ч.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7"/>
          <w:rtl w:val="0"/>
        </w:rPr>
        <w:t>17.3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7"/>
          <w:rtl w:val="0"/>
        </w:rPr>
        <w:t>17.3</w:t>
      </w:r>
      <w:r>
        <w:rPr>
          <w:rFonts w:ascii="Times New Roman" w:eastAsia="Times New Roman" w:hAnsi="Times New Roman" w:cs="Times New Roman"/>
          <w:sz w:val="27"/>
          <w:rtl w:val="0"/>
        </w:rPr>
        <w:t>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ч.2 ст.17.3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оплате последующим реквизитам: юридический адрес: Россия,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28; почтовый адрес: Россия,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28; ОГРН 1149102019164.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; УИН: 041076030070500</w:t>
      </w:r>
      <w:r>
        <w:rPr>
          <w:rFonts w:ascii="Times New Roman" w:eastAsia="Times New Roman" w:hAnsi="Times New Roman" w:cs="Times New Roman"/>
          <w:sz w:val="28"/>
          <w:rtl w:val="0"/>
        </w:rPr>
        <w:t>4192217129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>
        <w:rPr>
          <w:rFonts w:ascii="Times New Roman" w:eastAsia="Times New Roman" w:hAnsi="Times New Roman" w:cs="Times New Roman"/>
          <w:sz w:val="28"/>
          <w:rtl w:val="0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срока, установленного для его </w:t>
      </w:r>
      <w:r>
        <w:rPr>
          <w:rFonts w:ascii="Times New Roman" w:eastAsia="Times New Roman" w:hAnsi="Times New Roman" w:cs="Times New Roman"/>
          <w:sz w:val="28"/>
          <w:rtl w:val="0"/>
        </w:rPr>
        <w:t>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апелляционном порядке в Сакский районный суд Республики Крым через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6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