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6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428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>., рассмотрев в открытом судебном заседании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зарегистрированного и проживающего по адресу: Респуб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инвалидом 1, 2 группы, не являющегося военнослужащим, имеющего на иждивении несовершеннолетнюю дочь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р., привлекавшего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сти по </w:t>
      </w:r>
      <w:r>
        <w:rPr>
          <w:rFonts w:ascii="Times New Roman" w:eastAsia="Times New Roman" w:hAnsi="Times New Roman" w:cs="Times New Roman"/>
          <w:sz w:val="26"/>
          <w:rtl w:val="0"/>
        </w:rPr>
        <w:t>ст. 6.9</w:t>
      </w:r>
      <w:r>
        <w:rPr>
          <w:rFonts w:ascii="Times New Roman" w:eastAsia="Times New Roman" w:hAnsi="Times New Roman" w:cs="Times New Roman"/>
          <w:sz w:val="26"/>
          <w:rtl w:val="0"/>
        </w:rPr>
        <w:t>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вого судьи судебного участка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23.03.2022г, вступившего в законную силу 05.04.2022г.,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назначена диагностика и лечение от наркомании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ГБУЗ «Крымский научно профилактический центр наркологии», </w:t>
      </w:r>
      <w:r>
        <w:rPr>
          <w:rFonts w:ascii="Times New Roman" w:eastAsia="Times New Roman" w:hAnsi="Times New Roman" w:cs="Times New Roman"/>
          <w:sz w:val="26"/>
          <w:rtl w:val="0"/>
        </w:rPr>
        <w:t>а также медицинская реабилитация в связи с потреблением наркотических средств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данной обязанности возложен на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Согласного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115762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уклонился от возложенной на него судом обязанности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пройти лечение и диагностику в </w:t>
      </w:r>
      <w:r>
        <w:rPr>
          <w:rFonts w:ascii="Times New Roman" w:eastAsia="Times New Roman" w:hAnsi="Times New Roman" w:cs="Times New Roman"/>
          <w:sz w:val="26"/>
          <w:rtl w:val="0"/>
        </w:rPr>
        <w:t>ГБУЗ «Крымский научно профилактический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>, что подтверждается справкой указанного медицинского учреждения.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содеянном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Пояснил, что в сентябре 2022г. был привлечен к ответственности за то, что не обратился в </w:t>
      </w:r>
      <w:r>
        <w:rPr>
          <w:rFonts w:ascii="Times New Roman" w:eastAsia="Times New Roman" w:hAnsi="Times New Roman" w:cs="Times New Roman"/>
          <w:sz w:val="26"/>
          <w:rtl w:val="0"/>
        </w:rPr>
        <w:t>ГБУЗ «Крымский научно профилактический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диагностикой и прохождением лечения от наркомании, после вынесенного постановления в медицинскую организацию он так и не обратился, поскольку сначала травмировал ногу, а затем имел сложное материальное положение в связи с тем, что в период лечения не работал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все деньги уходили на лечение. В настоящее время он подрабатывает на стройке, ожидает зарплату, обязуется оплатить ранее назначенный штраф и обратиться в медицинскую организацию. </w:t>
      </w:r>
      <w:r>
        <w:rPr>
          <w:rFonts w:ascii="Times New Roman" w:eastAsia="Times New Roman" w:hAnsi="Times New Roman" w:cs="Times New Roman"/>
          <w:sz w:val="26"/>
          <w:rtl w:val="0"/>
        </w:rPr>
        <w:t>Просил назначить наказание в виде штрафа, ссылаясь на то, что искренне раскаивается в содеянном, и, кроме того, просил учесть, что с ним проживает мать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 2-й группы по заболеванию суставов, которая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выходит из квартиры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нуждается в его помощи.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6.9.1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>6.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6"/>
          <w:rtl w:val="0"/>
        </w:rPr>
        <w:t>ств вл</w:t>
      </w:r>
      <w:r>
        <w:rPr>
          <w:rFonts w:ascii="Times New Roman" w:eastAsia="Times New Roman" w:hAnsi="Times New Roman" w:cs="Times New Roman"/>
          <w:sz w:val="26"/>
          <w:rtl w:val="0"/>
        </w:rPr>
        <w:t>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соответствии со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54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3-ФЗ "О наркотических средствах и психотропных веществах",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rFonts w:ascii="Times New Roman" w:eastAsia="Times New Roman" w:hAnsi="Times New Roman" w:cs="Times New Roman"/>
          <w:sz w:val="26"/>
          <w:rtl w:val="0"/>
        </w:rPr>
        <w:t>наркомании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могут быть назначены иные меры, предусмотренные законодательством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>Правительства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484 «Об утверждении Правил </w:t>
      </w:r>
      <w:r>
        <w:rPr>
          <w:rFonts w:ascii="Times New Roman" w:eastAsia="Times New Roman" w:hAnsi="Times New Roman" w:cs="Times New Roman"/>
          <w:sz w:val="26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</w:t>
      </w:r>
      <w:r>
        <w:rPr>
          <w:rFonts w:ascii="Times New Roman" w:eastAsia="Times New Roman" w:hAnsi="Times New Roman" w:cs="Times New Roman"/>
          <w:sz w:val="26"/>
          <w:rtl w:val="0"/>
        </w:rPr>
        <w:t>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rFonts w:ascii="Times New Roman" w:eastAsia="Times New Roman" w:hAnsi="Times New Roman" w:cs="Times New Roman"/>
          <w:sz w:val="26"/>
          <w:rtl w:val="0"/>
        </w:rPr>
        <w:t>относится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ним безразлично.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5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6.9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6"/>
          <w:rtl w:val="0"/>
        </w:rPr>
        <w:t>)м</w:t>
      </w:r>
      <w:r>
        <w:rPr>
          <w:rFonts w:ascii="Times New Roman" w:eastAsia="Times New Roman" w:hAnsi="Times New Roman" w:cs="Times New Roman"/>
          <w:sz w:val="26"/>
          <w:rtl w:val="0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Привлечение физического лица к административной ответственности является превентивной мерой, направленной на сохранение его здоровья путем раннего </w:t>
      </w:r>
      <w:r>
        <w:rPr>
          <w:rFonts w:ascii="Times New Roman" w:eastAsia="Times New Roman" w:hAnsi="Times New Roman" w:cs="Times New Roman"/>
          <w:sz w:val="26"/>
          <w:rtl w:val="0"/>
        </w:rPr>
        <w:t>выявления заболевания наркоманией, предотвращение злоупотребления наркотическими средствами и психотропными веществами.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подтверждается признанием вины и совокупностью представленных доказательств по делу, полученных в соответствии с законом: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8201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115762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>.11</w:t>
      </w:r>
      <w:r>
        <w:rPr>
          <w:rFonts w:ascii="Times New Roman" w:eastAsia="Times New Roman" w:hAnsi="Times New Roman" w:cs="Times New Roman"/>
          <w:sz w:val="26"/>
          <w:rtl w:val="0"/>
        </w:rPr>
        <w:t>.202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объяснениями Шевченко Д.В. при составлении протокола об административном правонарушении;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сообщением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ГБУЗ «Крымский научно профилактический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23.11.2022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мирово</w:t>
      </w:r>
      <w:r>
        <w:rPr>
          <w:rFonts w:ascii="Times New Roman" w:eastAsia="Times New Roman" w:hAnsi="Times New Roman" w:cs="Times New Roman"/>
          <w:sz w:val="26"/>
          <w:rtl w:val="0"/>
        </w:rPr>
        <w:t>го судьи судебного участка №70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23.03.2022;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объяснениями Шевченко Д.В.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материалов дела постановлением от 23.03.2022г. Шевченко Д.В. назначена диагностика, лечение и медицинская реабилитация в ГБУЗ РК «Крымский научно профилактический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потреблением наркотических 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Срок исполнения </w:t>
      </w:r>
      <w:r>
        <w:rPr>
          <w:rFonts w:ascii="Times New Roman" w:eastAsia="Times New Roman" w:hAnsi="Times New Roman" w:cs="Times New Roman"/>
          <w:sz w:val="26"/>
          <w:rtl w:val="0"/>
        </w:rPr>
        <w:t>этой обязанности постановлением не установлен.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справки СООП на Шевченко Д.В. следует, что постановлением от 05.09.2022г., вступившим в законную силу 16.09.2022г. Шевченко Д.В. привлечен к ответственности по ст. 6.9.1 КоАП РФ за неисполнение установленной судом обязанности пройти диагностику, лечение и реабилитацию в медицинской организации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потреблением наркотических средств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справки </w:t>
      </w:r>
      <w:r>
        <w:rPr>
          <w:rFonts w:ascii="Times New Roman" w:eastAsia="Times New Roman" w:hAnsi="Times New Roman" w:cs="Times New Roman"/>
          <w:sz w:val="26"/>
          <w:rtl w:val="0"/>
        </w:rPr>
        <w:t>ГБУЗ РК «Крымский научно профилактический центр наркологии»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23.11.2022г. следует, что после вступления указанного постановления в законную силу Шевченко Д.В. в медицинскую организацию для диагностики, лечения и реабилитации </w:t>
      </w:r>
      <w:r>
        <w:rPr>
          <w:rFonts w:ascii="Times New Roman" w:eastAsia="Times New Roman" w:hAnsi="Times New Roman" w:cs="Times New Roman"/>
          <w:sz w:val="26"/>
          <w:rtl w:val="0"/>
        </w:rPr>
        <w:t>в связи с потреблением наркотических 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и не обратился.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разъяснено в п. 19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административное правонарушение считается оконченным с момента, когда в результате действия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бездействия) </w:t>
      </w:r>
      <w:r>
        <w:rPr>
          <w:rFonts w:ascii="Times New Roman" w:eastAsia="Times New Roman" w:hAnsi="Times New Roman" w:cs="Times New Roman"/>
          <w:sz w:val="26"/>
          <w:rtl w:val="0"/>
        </w:rPr>
        <w:t>лица имеются все предусмотренные законом признаки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Противоправное деяние, ответственность за которое предусмотрена ст. 6.9.1 КоАП РФ, может являться длящимся в зависимости от объективной стороны соответствующего деяния.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Так, длящимся правонарушением признается непосещение лицом, на которое судом возложена соответствующая обязанность, медицинской организации или учреждения социальной реабилитации.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Длящимся правонарушением также является самовольное оставление лицом, привлеченным к административной ответственности, медицинской организации или </w:t>
      </w:r>
      <w:r>
        <w:rPr>
          <w:rFonts w:ascii="Times New Roman" w:eastAsia="Times New Roman" w:hAnsi="Times New Roman" w:cs="Times New Roman"/>
          <w:sz w:val="26"/>
          <w:rtl w:val="0"/>
        </w:rPr>
        <w:t>учреждения социальной реабилитации, поскольку такое деяние влечет непосещение лицом соответствующей организации или учреждения.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указанных случаях лицо, привлеченное к административной ответственности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веществ, может быть привлечено к административной ответственности неоднократно в течение всего периода исполнения возложенной судом обязанности.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внимание, что срок исполнения обязанности пройти диагностику, лечение и реабилитацию в связи с потреблением наркотических средств постановлением от 23.03.2022г. установлен не был, и после привлечения к ответственности за уклонение от указанной обязанности по постановлению от 05.09.2022г. Шевченко Д.В. так и не обратился в медицинскую организацию, мировой судья приходит к выводу о наличии в деянии Шевченко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Д.В. признаков административного правонарушения, предусмотренного ст. 6.9.1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квалифицирует его действия по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6.9.1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как уклонение от прохождения диагностики, лечения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наркомании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медицинской реабилитации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6"/>
          <w:rtl w:val="0"/>
        </w:rPr>
        <w:t>лицом, на которое суд</w:t>
      </w:r>
      <w:r>
        <w:rPr>
          <w:rFonts w:ascii="Times New Roman" w:eastAsia="Times New Roman" w:hAnsi="Times New Roman" w:cs="Times New Roman"/>
          <w:sz w:val="26"/>
          <w:rtl w:val="0"/>
        </w:rPr>
        <w:t>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возложена обязанность пройти диагностику, лечение от наркомании и медицинскую реабилитацию в связи с потреблением наркотических средств или психотропных веществ 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</w:t>
      </w:r>
      <w:r>
        <w:rPr>
          <w:rFonts w:ascii="Times New Roman" w:eastAsia="Times New Roman" w:hAnsi="Times New Roman" w:cs="Times New Roman"/>
          <w:sz w:val="26"/>
          <w:rtl w:val="0"/>
        </w:rPr>
        <w:t>ст. 6.9.1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 наказание в виде административного штрафа на граждан в размере от </w:t>
      </w:r>
      <w:r>
        <w:rPr>
          <w:rFonts w:ascii="Times New Roman" w:eastAsia="Times New Roman" w:hAnsi="Times New Roman" w:cs="Times New Roman"/>
          <w:sz w:val="26"/>
          <w:rtl w:val="0"/>
        </w:rPr>
        <w:t>четырех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 до </w:t>
      </w:r>
      <w:r>
        <w:rPr>
          <w:rFonts w:ascii="Times New Roman" w:eastAsia="Times New Roman" w:hAnsi="Times New Roman" w:cs="Times New Roman"/>
          <w:sz w:val="26"/>
          <w:rtl w:val="0"/>
        </w:rPr>
        <w:t>пяти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тридцати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Д.В.</w:t>
      </w:r>
      <w:r>
        <w:rPr>
          <w:rFonts w:ascii="Times New Roman" w:eastAsia="Times New Roman" w:hAnsi="Times New Roman" w:cs="Times New Roman"/>
          <w:sz w:val="26"/>
          <w:rtl w:val="0"/>
        </w:rPr>
        <w:t>, в соответствии со ст. 4.2 КоАП РФ мировым судьей признается признание вины, раскаяние в содеянном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несовершеннолетнего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ст.4.3 КоАП РФ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признает совершение однородного правонарушения повторно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в соответствии с требованиями ст. 4.1 КоАП РФ суд,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учитывает совокупность смягчающих обстоятельств, а также тот факт, что правонарушение является длящимся и ранее Шевченко Д.В. уже был привлечен к административной ответственности, суд,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объяснений Шевченко Д.В.,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учитывает его имущественное положение, </w:t>
      </w:r>
      <w:r>
        <w:rPr>
          <w:rFonts w:ascii="Times New Roman" w:eastAsia="Times New Roman" w:hAnsi="Times New Roman" w:cs="Times New Roman"/>
          <w:sz w:val="26"/>
          <w:rtl w:val="0"/>
        </w:rPr>
        <w:t>и необходимость ухода за матерью, в связи с чем, считает возможным назначить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минимальном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6"/>
          <w:rtl w:val="0"/>
        </w:rPr>
        <w:t>6.9.1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29.9, 29.10, 29.11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5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правонарушения, предусмотренного ст. 6.9.1 КоАП РФ, и назначить ему нак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азание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в виде административного штрафа в размере 4</w:t>
      </w:r>
      <w:r>
        <w:rPr>
          <w:rFonts w:ascii="Times New Roman" w:eastAsia="Times New Roman" w:hAnsi="Times New Roman" w:cs="Times New Roman"/>
          <w:sz w:val="26"/>
          <w:rtl w:val="0"/>
        </w:rPr>
        <w:t>000 (четыре тысячи) рублей.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Республике Крым (Министерство юстиции Республики Крым), Наименование банка: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бюджетной классификации доходов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4282206108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