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431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2078-78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Осыка В.Г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правонарушении, поступившее из отделения судебных приставов по г. Саки и Сакскому району УФССП России по Республике Крым, 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паспорт сери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женатого, инвалидом 1, 2 группы не являющегося, пенсионера, несовершеннолетних детей на иждивении не имеющего,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Осыка В.Г.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17.10.2022г г. в размере 30 000 руб., назначенный ему постановлением судьи Сакского районного суда Республики Крым от 11.07.2022г, вступившего в законную силу 16.08.2022г.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Осыка В.Г.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правонарушения признал, в содеянном раскаялся. Пояснил, что не оплатил штраф, поскольку не знал о том, что ему назначено наказание в виде штрафа, копию постановления не получал. Узнал о штрафе 06.12.2022г, когда произошло удержание с пенсии. 07.12.2022г. оплатил штраф в полном объеме. Просил учесть, что является пенсионером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совершил правонарушение неумышленно.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Осыка В.Г.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от 07.12.2022г № 360/22/82020-АП, из которого следует, что в ходе исполнения исполнительного производства №99402/22/82020 от 03.11.2022г. было установлено, что Осыка В.Г. в срок не позднее 17.10.2022г. не уплатил административный штраф с размере 30 000 руб., наложенный постановлением судьи Сакского районного суда Республики Крым от 11.07.2022г по делу об административном правонарушении №5-284/2022;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судьи Сакского районного суда Республики Крым от 11.07.2022г по делу об административном правонарушении №5-284/2022, вступившего в законную силу 16.08.2022г;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возбуждении исполнительного производства от 03.11.2022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№99402/22/82020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Осыка В.Г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копией платежного поручения ОСП по г. Саки по исполнительному производству №99402/22/82020, копией квитанции об оплате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которых следует, что штраф,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Осыка В.Г. уплатил 06.12.2022г путем частичного удержания из пенсии и 07.12.2022г остаток задолженности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>судьи Сакского районного суда Республики Крым от 11.08.2022г вступило в законную силу 16.08.2022г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штраф должен был </w:t>
      </w:r>
      <w:r>
        <w:rPr>
          <w:rFonts w:ascii="Times New Roman" w:eastAsia="Times New Roman" w:hAnsi="Times New Roman" w:cs="Times New Roman"/>
          <w:sz w:val="26"/>
          <w:rtl w:val="0"/>
        </w:rPr>
        <w:t>быть уплачен не позднее 17.10.2022г. Данное требование Осыка В.Г. не выполнил, совершив 18.10.2022г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Осыка В.Г</w:t>
      </w:r>
      <w:r>
        <w:rPr>
          <w:rFonts w:ascii="Times New Roman" w:eastAsia="Times New Roman" w:hAnsi="Times New Roman" w:cs="Times New Roman"/>
          <w:sz w:val="26"/>
          <w:rtl w:val="0"/>
        </w:rPr>
        <w:t>. в совершении административного правонарушения, предусмотренного ч. 1 ст. 20.25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Осыка В.Г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тот факт, что Осыка В.Г. является пенсионером (как иное смягчающее обстоятельство), а также факт уплаты Осыка В.Г. штрафа в полном объме на дату рассмотрения настоящего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пункту 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следует, что штраф Осыка В.Г. оплатил полностью, что подтверждается его 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удержании части штрафа из пенсии 06.12.2022г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платежной квитанцией, выданной ОСП по г. Саки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квитанции об оплате указанной суммы.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Республики Крым от 11.07.2022г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исполнено.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суд принимает во внимание объяснения Осыка В.Г. о том, что штраф им не был уплачен поскольку он не знал о назначенном судом штрафе.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Приведенные выше обстоятельства позволяют сделать вывод о том, что совершенное Осыка В.Г.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Аналогичная правовая оценка содержится в постановлении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32-АД19-5.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Осыка В.Г. освобождая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от административной ответственности, предусмотренной ч. 1 ст. 20.25 КоАП РФ, в связи с малозначительностью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устное замечание.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