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B4B1F" w:rsidRPr="004B4B1F" w:rsidP="004B4B1F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4B4B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№5-71-31/2017</w:t>
      </w:r>
    </w:p>
    <w:p w:rsidR="004B4B1F" w:rsidRPr="004B4B1F" w:rsidP="004B4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4B4B1F" w:rsidRPr="004B4B1F" w:rsidP="004B4B1F">
      <w:pPr>
        <w:keepNext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B4B1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</w:t>
      </w:r>
      <w:r w:rsidRPr="004B4B1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О С Т А Н О В Л Е Н И Е</w:t>
      </w:r>
    </w:p>
    <w:p w:rsidR="004B4B1F" w:rsidRPr="004B4B1F" w:rsidP="004B4B1F">
      <w:pPr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4B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4B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4B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4B4B1F" w:rsidRPr="004B4B1F" w:rsidP="004B4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B1F" w:rsidRPr="004B4B1F" w:rsidP="004B4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«11» июля 2017 года                                                                                    г. Саки </w:t>
      </w:r>
    </w:p>
    <w:p w:rsidR="004B4B1F" w:rsidRPr="004B4B1F" w:rsidP="004B4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B1F" w:rsidRPr="004B4B1F" w:rsidP="004B4B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№71 </w:t>
      </w:r>
      <w:r w:rsidRPr="004B4B1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4B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4B4B1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4B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 </w:t>
      </w:r>
      <w:r w:rsidRPr="004B4B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</w:t>
      </w:r>
      <w:r w:rsidRPr="004B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рассмотрев дело об административном правонарушении по ст. 19.7 Кодекса Российской Федерации об административных правонарушениях в отношении </w:t>
      </w:r>
      <w:r w:rsidRPr="004B4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Общественной организации «Крымская организация по защите прав инвалидов «Надежда»</w:t>
      </w:r>
      <w:r w:rsidRPr="004B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ОГРН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B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присвоения ОГРН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4B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находящейся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4B4B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B4B1F" w:rsidRPr="004B4B1F" w:rsidP="004B4B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4B1F" w:rsidRPr="004B4B1F" w:rsidP="004B4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4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УСТАНОВИЛ:</w:t>
      </w:r>
    </w:p>
    <w:p w:rsidR="004B4B1F" w:rsidRPr="004B4B1F" w:rsidP="004B4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B1F" w:rsidRPr="004B4B1F" w:rsidP="004B4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4B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Общественная организация «Крымская организация по защите прав инвалидов «Надежда», зарегистрированная по адресу: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адрес,</w:t>
      </w:r>
      <w:r w:rsidRPr="004B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представила в Главное управление Министерства юстиции Российской Федерации по Республике Крым и Севастополю отчет о своей деятельности за 2016 год в срок, установленный пунктом 2 постановления Правительства Российской Федерации от 15 апреля 2006 года № 212 «О мерах по реализации отдельных положений федеральных законов, регулирующих деятельность некоммерческих</w:t>
      </w:r>
      <w:r w:rsidRPr="004B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организаций» - до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4B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чем совершила правонарушение, предусмотренное ст. 19.7 КоАП РФ.</w:t>
      </w:r>
    </w:p>
    <w:p w:rsidR="004B4B1F" w:rsidRPr="004B4B1F" w:rsidP="004B4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 судебное заседание представитель юридического лица  не явился, юридическое лицо извещалось судебной повесткой заказным письмом с уведомлением, об уважительности причины своей неявки мирового судью не уведомила, об отложении рассмотрения дела перед судом не ходатайствовало, о рассмотрении дела в свое отсутствие не просило.</w:t>
      </w:r>
    </w:p>
    <w:p w:rsidR="004B4B1F" w:rsidRPr="004B4B1F" w:rsidP="004B4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4B4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разъяснений Постановления Пленума Верховного Суда Российской Федерации  от 24.03.2005г. №5 «О некоторых вопросах, возникающих у судов при примени кодекса Российской Федерации об административных правонарушениях» п.6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4B4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4B4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св</w:t>
      </w:r>
      <w:r w:rsidRPr="004B4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</w:t>
      </w:r>
      <w:r w:rsidRPr="004B4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4B4B1F" w:rsidRPr="004B4B1F" w:rsidP="004B4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4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При таких обстоятельствах,</w:t>
      </w:r>
      <w:r w:rsidRPr="004B4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мировой судья признает Общественную организацию «Крымская организация по защите прав инвалидов «Надежда»  надлежаще извещенной о времени и месте судебного заседания, а причины  неявки в суд неуважительными, и считает возможным в силу ч.2 ст.25.1 КоАП РФ рассмотреть дело в ее отсутствие по предоставленным доказательствам.</w:t>
      </w:r>
      <w:r w:rsidRPr="004B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B4B1F" w:rsidRPr="004B4B1F" w:rsidP="004B4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Изучив материалы дела, мировой судья считает, что Общественная организация «Крымская организация по защите прав инвалидов «Надежда» совершила правонарушение, предусмотренное ст. 19.7 КоАП РФ, а именно непредставление в государственный орган, осуществляющий государственный контроль (надзор)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4B4B1F" w:rsidRPr="004B4B1F" w:rsidP="004B4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Вина Общественной организации «Крымская организация по защите прав инвалидов «Надежда» в совершении правонарушения подтверждается сведениями протокола об административном правонарушении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4B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4B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служебной запиской, выпиской из единого государственного реестра юридических лиц.</w:t>
      </w:r>
    </w:p>
    <w:p w:rsidR="004B4B1F" w:rsidRPr="004B4B1F" w:rsidP="004B4B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4B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Статьей </w:t>
      </w:r>
      <w:r w:rsidRPr="004B4B1F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19.7</w:t>
      </w:r>
      <w:r w:rsidRPr="004B4B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Кодекса Российской Федерации об административных правонарушениях предусмотрена ответственность за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4B4B1F" w:rsidRPr="004B4B1F" w:rsidP="004B4B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4B1F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п.3 ст.32 ФЗ № 7-ФЗ «О некоммерческих организациях» некоммерческие организации обязаны представлять в уполномоченный орган документы, содержащие отчет о своей деятельности, о персональном составе руководящих органов, а также документы о расходовании денежных средств и об использовании иного имущества, в том числе полученных от международных и иностранных организаций, иностранных граждан и лиц без гражданства.</w:t>
      </w:r>
    </w:p>
    <w:p w:rsidR="004B4B1F" w:rsidRPr="004B4B1F" w:rsidP="004B4B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4B1F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п.3.1 ст.32 ФЗ № 7-ФЗ «О некоммерческих организациях», некоммерческие организации, учредителями (участниками) которых не являются иностранные граждане и (или) организации либо лица без гражданства, а также не имевшие в течение года поступлений имущества и денежных средств от международных или иностранных организаций, иностранных граждан, лиц без гражданства, в случае, если поступления имущества и денежных средств таких некоммерческих организаций в</w:t>
      </w:r>
      <w:r w:rsidRPr="004B4B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течение года составили до трех миллионов рублей, представляют в уполномоченный орган или его территориальный орган заявление, подтверждающее их соответствие настоящему пункту, и информацию в </w:t>
      </w:r>
      <w:r w:rsidRPr="004B4B1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произвольной форме о продолжении своей деятельности в сроки, которые определяются уполномоченным органом.</w:t>
      </w:r>
    </w:p>
    <w:p w:rsidR="004B4B1F" w:rsidRPr="004B4B1F" w:rsidP="004B4B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4B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п.2 Постановления Правительства Российской Федерации «О мерах по реализации отдельных положений федеральных законов, регулирующих деятельность некоммерческих организаций» некоммерческая организация представляет отчет о деятельности ежегодно, не позднее 15 апреля года, следующего </w:t>
      </w:r>
      <w:r w:rsidRPr="004B4B1F">
        <w:rPr>
          <w:rFonts w:ascii="Times New Roman" w:eastAsia="Times New Roman" w:hAnsi="Times New Roman" w:cs="Times New Roman"/>
          <w:sz w:val="28"/>
          <w:szCs w:val="28"/>
          <w:lang w:eastAsia="zh-CN"/>
        </w:rPr>
        <w:t>за</w:t>
      </w:r>
      <w:r w:rsidRPr="004B4B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отчетным. </w:t>
      </w:r>
    </w:p>
    <w:p w:rsidR="004B4B1F" w:rsidRPr="004B4B1F" w:rsidP="004B4B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4B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учетом изложенного, мировой судья пришел к выводу, что в действиях Общественной организации «Крымская организация по защите прав инвалидов «Надежда» имеется состав административного правонарушения, предусмотренного ст. 19.7 Кодекса Российской Федерации об административных правонарушениях. </w:t>
      </w:r>
    </w:p>
    <w:p w:rsidR="004B4B1F" w:rsidRPr="004B4B1F" w:rsidP="004B4B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4B1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соблюдая требования ст. 4.1 КоАП РФ, мировой судья учитывает характер совершенного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B4B1F" w:rsidRPr="004B4B1F" w:rsidP="004B4B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4B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Исходя из изложенного, мировой судья  считает необходимым привлечь Общественную организацию «Крымская организация по защите прав инвалидов  «Надежда» к административной ответственности и назначить административное наказание в виде штрафа в размере 3000 (трех тысяч) рублей. </w:t>
      </w:r>
    </w:p>
    <w:p w:rsidR="004B4B1F" w:rsidRPr="004B4B1F" w:rsidP="004B4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      На основании вышеизложенного, руководствуясь  </w:t>
      </w:r>
      <w:r w:rsidRPr="004B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ст</w:t>
      </w:r>
      <w:r w:rsidRPr="004B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.с</w:t>
      </w:r>
      <w:r w:rsidRPr="004B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т</w:t>
      </w:r>
      <w:r w:rsidRPr="004B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>
        <w:fldChar w:fldCharType="begin"/>
      </w:r>
      <w:r>
        <w:instrText xml:space="preserve"> HYPERLINK "http://sudact.ru/law/doc/JBT8gaqgg7VQ/002/015/?marker=fdoctlaw" \l "DtPTK6F20BJa" \o 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 \t "_blank" </w:instrText>
      </w:r>
      <w:r>
        <w:fldChar w:fldCharType="separate"/>
      </w:r>
      <w:r w:rsidRPr="004B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19.7 </w:t>
      </w:r>
      <w:r>
        <w:fldChar w:fldCharType="end"/>
      </w:r>
      <w:r w:rsidRPr="004B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4B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29.10</w:t>
      </w:r>
      <w:r>
        <w:fldChar w:fldCharType="end"/>
      </w:r>
      <w:r w:rsidRPr="004B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КоАП РФ, мировой судья</w:t>
      </w:r>
    </w:p>
    <w:p w:rsidR="004B4B1F" w:rsidRPr="004B4B1F" w:rsidP="004B4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4B1F" w:rsidRPr="004B4B1F" w:rsidP="004B4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4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4B4B1F" w:rsidRPr="004B4B1F" w:rsidP="004B4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B1F" w:rsidRPr="004B4B1F" w:rsidP="004B4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Общественную организацию «Крымская организация по защите прав инвалидов «Надежда», ОГРН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4B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свидетельство о государственной регистрации некоммерческой организации выдано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4B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Главным управлением Министерства юстиции Российской Федерации по Республике Крым и Севастополю, адрес местонахождения: </w:t>
      </w:r>
      <w:r w:rsidRPr="004B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4B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^</w:t>
      </w:r>
      <w:r w:rsidRPr="004B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признать виновной в совершении административного правонарушения, предусмотренного ст. </w:t>
      </w:r>
      <w:r>
        <w:fldChar w:fldCharType="begin"/>
      </w:r>
      <w:r>
        <w:instrText xml:space="preserve"> HYPERLINK "http://sudact.ru/law/doc/JBT8gaqgg7VQ/002/015/?marker=fdoctlaw" \l "DtPTK6F20BJa" \o 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 \t "_blank" </w:instrText>
      </w:r>
      <w:r>
        <w:fldChar w:fldCharType="separate"/>
      </w:r>
      <w:r w:rsidRPr="004B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19.7 </w:t>
      </w:r>
      <w:r>
        <w:fldChar w:fldCharType="end"/>
      </w:r>
      <w:r w:rsidRPr="004B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 РФ и подвергнуть административному взысканию в виде штрафа в размере 3000 (трех тысяч) рублей.</w:t>
      </w:r>
    </w:p>
    <w:p w:rsidR="004B4B1F" w:rsidRPr="004B4B1F" w:rsidP="004B4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B4B1F" w:rsidRPr="004B4B1F" w:rsidP="004B4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Реквизиты получателя для оплаты платежа:  УФК по Республике Крым (Главное управление Минюста России по Республике Крым и Севастополю л/с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4B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ИНН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4B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КПП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4B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B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4B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4B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банк получателя отделение Республика Крым, БИК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4B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КБК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4B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ОКТМО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</w:t>
      </w:r>
      <w:r w:rsidRPr="004B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УИН 0.</w:t>
      </w:r>
    </w:p>
    <w:p w:rsidR="004B4B1F" w:rsidRPr="004B4B1F" w:rsidP="004B4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Документ, свидетельствующий об уплате административного штрафа, лицо, привлеченное к административной ответственности, направляет мировому  судье, вынесшему постановление.</w:t>
      </w:r>
    </w:p>
    <w:p w:rsidR="004B4B1F" w:rsidRPr="004B4B1F" w:rsidP="004B4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4B4B1F" w:rsidRPr="004B4B1F" w:rsidP="004B4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4B4B1F" w:rsidRPr="004B4B1F" w:rsidP="004B4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B4B1F" w:rsidRPr="004B4B1F" w:rsidP="004B4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1F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</w:t>
      </w:r>
      <w:r w:rsidRPr="004B4B1F">
        <w:rPr>
          <w:rFonts w:ascii="Times New Roman" w:eastAsia="Calibri" w:hAnsi="Times New Roman" w:cs="Times New Roman"/>
          <w:sz w:val="28"/>
          <w:szCs w:val="28"/>
        </w:rPr>
        <w:t>Сакский</w:t>
      </w:r>
      <w:r w:rsidRPr="004B4B1F">
        <w:rPr>
          <w:rFonts w:ascii="Times New Roman" w:eastAsia="Calibri" w:hAnsi="Times New Roman" w:cs="Times New Roman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4B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</w:t>
      </w:r>
      <w:r w:rsidRPr="004B4B1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4B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4B4B1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4B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</w:t>
      </w:r>
      <w:r w:rsidRPr="004B4B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4B1F" w:rsidRPr="004B4B1F" w:rsidP="004B4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4B1F" w:rsidRPr="004B4B1F" w:rsidP="004B4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</w:p>
    <w:p w:rsidR="004B4B1F" w:rsidRPr="004B4B1F" w:rsidP="004B4B1F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B4B1F" w:rsidRPr="004B4B1F" w:rsidP="004B4B1F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B4B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4B4B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</w:t>
      </w:r>
      <w:r w:rsidRPr="004B4B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И.В. </w:t>
      </w:r>
      <w:r w:rsidRPr="004B4B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Липовская</w:t>
      </w:r>
    </w:p>
    <w:p w:rsidR="00113E3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15"/>
    <w:rsid w:val="00113E34"/>
    <w:rsid w:val="004B4B1F"/>
    <w:rsid w:val="00FB21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4B4B1F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B4B1F"/>
    <w:rPr>
      <w:rFonts w:ascii="Courier New" w:eastAsia="Times New Roman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