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960E81" w:rsidR="00DE2B83">
        <w:rPr>
          <w:rFonts w:ascii="Times New Roman" w:hAnsi="Times New Roman" w:cs="Times New Roman"/>
          <w:b w:val="0"/>
          <w:szCs w:val="28"/>
        </w:rPr>
        <w:t>5-7</w:t>
      </w:r>
      <w:r w:rsidRPr="00960E81" w:rsidR="00AC38EC">
        <w:rPr>
          <w:rFonts w:ascii="Times New Roman" w:hAnsi="Times New Roman" w:cs="Times New Roman"/>
          <w:b w:val="0"/>
          <w:szCs w:val="28"/>
        </w:rPr>
        <w:t>1</w:t>
      </w:r>
      <w:r w:rsidRPr="00960E81" w:rsidR="009C53C4">
        <w:rPr>
          <w:rFonts w:ascii="Times New Roman" w:hAnsi="Times New Roman" w:cs="Times New Roman"/>
          <w:b w:val="0"/>
          <w:szCs w:val="28"/>
        </w:rPr>
        <w:t>-</w:t>
      </w:r>
      <w:r w:rsidRPr="00960E81" w:rsidR="00E721CE">
        <w:rPr>
          <w:rFonts w:ascii="Times New Roman" w:hAnsi="Times New Roman" w:cs="Times New Roman"/>
          <w:b w:val="0"/>
          <w:szCs w:val="28"/>
        </w:rPr>
        <w:t>33</w:t>
      </w:r>
      <w:r w:rsidRPr="00960E81" w:rsidR="00DE2B83">
        <w:rPr>
          <w:rFonts w:ascii="Times New Roman" w:hAnsi="Times New Roman" w:cs="Times New Roman"/>
          <w:b w:val="0"/>
          <w:szCs w:val="28"/>
        </w:rPr>
        <w:t>/</w:t>
      </w:r>
      <w:r w:rsidRPr="00960E81">
        <w:rPr>
          <w:rFonts w:ascii="Times New Roman" w:hAnsi="Times New Roman" w:cs="Times New Roman"/>
          <w:b w:val="0"/>
          <w:szCs w:val="28"/>
        </w:rPr>
        <w:t>201</w:t>
      </w:r>
      <w:r w:rsidRPr="00960E81" w:rsidR="00E721CE">
        <w:rPr>
          <w:rFonts w:ascii="Times New Roman" w:hAnsi="Times New Roman" w:cs="Times New Roman"/>
          <w:b w:val="0"/>
          <w:szCs w:val="28"/>
        </w:rPr>
        <w:t>9</w:t>
      </w:r>
    </w:p>
    <w:p w:rsidR="000B455E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</w:p>
    <w:p w:rsidR="006162D1" w:rsidRPr="00960E81" w:rsidP="00E16096">
      <w:pPr>
        <w:pStyle w:val="Heading1"/>
        <w:numPr>
          <w:ilvl w:val="0"/>
          <w:numId w:val="2"/>
        </w:numPr>
        <w:tabs>
          <w:tab w:val="clear" w:pos="432"/>
          <w:tab w:val="num" w:pos="851"/>
        </w:tabs>
        <w:ind w:left="0" w:firstLine="567"/>
        <w:jc w:val="center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>П</w:t>
      </w:r>
      <w:r w:rsidRPr="00960E81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737D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«</w:t>
      </w:r>
      <w:r w:rsidRPr="00960E81" w:rsidR="00E721CE">
        <w:rPr>
          <w:sz w:val="28"/>
          <w:szCs w:val="28"/>
        </w:rPr>
        <w:t>13</w:t>
      </w:r>
      <w:r w:rsidRPr="00960E81">
        <w:rPr>
          <w:sz w:val="28"/>
          <w:szCs w:val="28"/>
        </w:rPr>
        <w:t xml:space="preserve">» </w:t>
      </w:r>
      <w:r w:rsidRPr="00960E81" w:rsidR="00E721CE">
        <w:rPr>
          <w:sz w:val="28"/>
          <w:szCs w:val="28"/>
        </w:rPr>
        <w:t>февраля</w:t>
      </w:r>
      <w:r w:rsidRPr="00960E81" w:rsidR="00BF7896">
        <w:rPr>
          <w:sz w:val="28"/>
          <w:szCs w:val="28"/>
        </w:rPr>
        <w:t xml:space="preserve"> 201</w:t>
      </w:r>
      <w:r w:rsidRPr="00960E81" w:rsidR="00E721CE">
        <w:rPr>
          <w:sz w:val="28"/>
          <w:szCs w:val="28"/>
        </w:rPr>
        <w:t>9</w:t>
      </w:r>
      <w:r w:rsidRPr="00960E81">
        <w:rPr>
          <w:sz w:val="28"/>
          <w:szCs w:val="28"/>
        </w:rPr>
        <w:t xml:space="preserve"> г</w:t>
      </w:r>
      <w:r w:rsidRPr="00960E81">
        <w:rPr>
          <w:sz w:val="28"/>
          <w:szCs w:val="28"/>
        </w:rPr>
        <w:t>ода</w:t>
      </w:r>
      <w:r w:rsidRPr="00960E81" w:rsidR="006F1CAA">
        <w:rPr>
          <w:sz w:val="28"/>
          <w:szCs w:val="28"/>
        </w:rPr>
        <w:t xml:space="preserve">             </w:t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Pr="00960E81" w:rsidR="00DE2B83">
        <w:rPr>
          <w:sz w:val="28"/>
          <w:szCs w:val="28"/>
        </w:rPr>
        <w:tab/>
      </w:r>
      <w:r w:rsidR="00EC779B">
        <w:rPr>
          <w:sz w:val="28"/>
          <w:szCs w:val="28"/>
        </w:rPr>
        <w:t xml:space="preserve">   </w:t>
      </w:r>
      <w:r w:rsidRPr="00960E81">
        <w:rPr>
          <w:sz w:val="28"/>
          <w:szCs w:val="28"/>
        </w:rPr>
        <w:t>г</w:t>
      </w:r>
      <w:r w:rsidRPr="00960E81">
        <w:rPr>
          <w:sz w:val="28"/>
          <w:szCs w:val="28"/>
        </w:rPr>
        <w:t>.</w:t>
      </w:r>
      <w:r w:rsidRPr="00960E81" w:rsidR="00DE2B83">
        <w:rPr>
          <w:sz w:val="28"/>
          <w:szCs w:val="28"/>
        </w:rPr>
        <w:t>С</w:t>
      </w:r>
      <w:r w:rsidRPr="00960E81" w:rsidR="00DE2B83">
        <w:rPr>
          <w:sz w:val="28"/>
          <w:szCs w:val="28"/>
        </w:rPr>
        <w:t>аки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М</w:t>
      </w:r>
      <w:r w:rsidRPr="00960E81" w:rsidR="006737D9">
        <w:rPr>
          <w:sz w:val="28"/>
          <w:szCs w:val="28"/>
        </w:rPr>
        <w:t>и</w:t>
      </w:r>
      <w:r w:rsidRPr="00960E81" w:rsidR="00C440A4">
        <w:rPr>
          <w:sz w:val="28"/>
          <w:szCs w:val="28"/>
        </w:rPr>
        <w:t>ровой</w:t>
      </w:r>
      <w:r w:rsidRPr="00960E81" w:rsidR="00BF7896">
        <w:rPr>
          <w:sz w:val="28"/>
          <w:szCs w:val="28"/>
        </w:rPr>
        <w:t xml:space="preserve"> судья судебного участка №7</w:t>
      </w:r>
      <w:r w:rsidRPr="00960E81" w:rsidR="00DE2B83">
        <w:rPr>
          <w:sz w:val="28"/>
          <w:szCs w:val="28"/>
        </w:rPr>
        <w:t>1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 w:rsidRPr="00960E81" w:rsidR="00BF7896">
        <w:rPr>
          <w:sz w:val="28"/>
          <w:szCs w:val="28"/>
        </w:rPr>
        <w:t xml:space="preserve"> </w:t>
      </w:r>
      <w:r w:rsidRPr="00960E81" w:rsidR="00DE2B83">
        <w:rPr>
          <w:sz w:val="28"/>
          <w:szCs w:val="28"/>
        </w:rPr>
        <w:t>Липовская И.В.</w:t>
      </w:r>
      <w:r w:rsidRPr="00960E81" w:rsidR="006162D1">
        <w:rPr>
          <w:sz w:val="28"/>
          <w:szCs w:val="28"/>
        </w:rPr>
        <w:t>,</w:t>
      </w:r>
      <w:r w:rsidRPr="00960E81" w:rsidR="00DE2B83">
        <w:rPr>
          <w:sz w:val="28"/>
          <w:szCs w:val="28"/>
        </w:rPr>
        <w:t xml:space="preserve"> 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с участием лица, привлекаемого к административной ответственности – Антонова А.В.,</w:t>
      </w:r>
    </w:p>
    <w:p w:rsidR="00E721CE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рассмотрев дело об админис</w:t>
      </w:r>
      <w:r w:rsidRPr="00960E81">
        <w:rPr>
          <w:sz w:val="28"/>
          <w:szCs w:val="28"/>
        </w:rPr>
        <w:t>тративном правонарушении по ч.</w:t>
      </w:r>
      <w:r w:rsidRPr="00960E81" w:rsidR="00084746">
        <w:rPr>
          <w:sz w:val="28"/>
          <w:szCs w:val="28"/>
        </w:rPr>
        <w:t>4.1</w:t>
      </w:r>
      <w:r w:rsidRPr="00960E81">
        <w:rPr>
          <w:sz w:val="28"/>
          <w:szCs w:val="28"/>
        </w:rPr>
        <w:t xml:space="preserve"> ст.</w:t>
      </w:r>
      <w:r w:rsidRPr="00960E81" w:rsidR="002C0CF1">
        <w:rPr>
          <w:sz w:val="28"/>
          <w:szCs w:val="28"/>
        </w:rPr>
        <w:t>12.</w:t>
      </w:r>
      <w:r w:rsidRPr="00960E81" w:rsidR="00EA678A">
        <w:rPr>
          <w:sz w:val="28"/>
          <w:szCs w:val="28"/>
        </w:rPr>
        <w:t>5</w:t>
      </w:r>
      <w:r w:rsidRPr="00960E81" w:rsidR="00DE2B83">
        <w:rPr>
          <w:sz w:val="28"/>
          <w:szCs w:val="28"/>
        </w:rPr>
        <w:t xml:space="preserve"> </w:t>
      </w:r>
      <w:r w:rsidRPr="00960E81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960E81">
        <w:rPr>
          <w:sz w:val="28"/>
          <w:szCs w:val="28"/>
        </w:rPr>
        <w:t>в отношении</w:t>
      </w:r>
      <w:r w:rsidRPr="00960E81" w:rsidR="009C53C4">
        <w:rPr>
          <w:sz w:val="28"/>
          <w:szCs w:val="28"/>
        </w:rPr>
        <w:t>:</w:t>
      </w:r>
      <w:r w:rsidRPr="00960E81">
        <w:rPr>
          <w:sz w:val="28"/>
          <w:szCs w:val="28"/>
        </w:rPr>
        <w:t xml:space="preserve"> 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b/>
          <w:sz w:val="28"/>
          <w:szCs w:val="28"/>
        </w:rPr>
        <w:t xml:space="preserve">Антонова </w:t>
      </w:r>
      <w:r w:rsidR="00646D35">
        <w:rPr>
          <w:b/>
          <w:sz w:val="28"/>
          <w:szCs w:val="28"/>
        </w:rPr>
        <w:t>А.В.</w:t>
      </w:r>
      <w:r w:rsidRPr="00960E81" w:rsidR="00084746">
        <w:rPr>
          <w:sz w:val="28"/>
          <w:szCs w:val="28"/>
        </w:rPr>
        <w:t xml:space="preserve">, </w:t>
      </w:r>
      <w:r w:rsidR="00646D35">
        <w:rPr>
          <w:sz w:val="28"/>
          <w:szCs w:val="28"/>
        </w:rPr>
        <w:t>ДД.ММ</w:t>
      </w:r>
      <w:r w:rsidR="00646D35">
        <w:rPr>
          <w:sz w:val="28"/>
          <w:szCs w:val="28"/>
        </w:rPr>
        <w:t>.Г</w:t>
      </w:r>
      <w:r w:rsidR="00646D35">
        <w:rPr>
          <w:sz w:val="28"/>
          <w:szCs w:val="28"/>
        </w:rPr>
        <w:t>ГГГ</w:t>
      </w:r>
      <w:r w:rsidRPr="00960E81" w:rsidR="00084746">
        <w:rPr>
          <w:sz w:val="28"/>
          <w:szCs w:val="28"/>
        </w:rPr>
        <w:t xml:space="preserve"> года рождения, уроженца </w:t>
      </w:r>
      <w:r w:rsidR="00646D35">
        <w:rPr>
          <w:sz w:val="28"/>
          <w:szCs w:val="28"/>
        </w:rPr>
        <w:t>«данные изъяты»</w:t>
      </w:r>
      <w:r w:rsidR="00712B89">
        <w:rPr>
          <w:sz w:val="28"/>
          <w:szCs w:val="28"/>
        </w:rPr>
        <w:t xml:space="preserve">, трудоустроенного, </w:t>
      </w:r>
      <w:r w:rsidRPr="00960E81" w:rsidR="00084746">
        <w:rPr>
          <w:sz w:val="28"/>
          <w:szCs w:val="28"/>
        </w:rPr>
        <w:t xml:space="preserve">гражданина Российской Федерации, зарегистрированного и проживающего по адресу: </w:t>
      </w:r>
      <w:r w:rsidR="00646D35">
        <w:rPr>
          <w:sz w:val="28"/>
          <w:szCs w:val="28"/>
        </w:rPr>
        <w:t>АДРЕС</w:t>
      </w:r>
      <w:r w:rsidRPr="00960E81" w:rsidR="006F1CAA">
        <w:rPr>
          <w:sz w:val="28"/>
          <w:szCs w:val="28"/>
        </w:rPr>
        <w:t xml:space="preserve">, </w:t>
      </w:r>
      <w:r w:rsidRPr="00960E81" w:rsidR="00F0003B">
        <w:rPr>
          <w:sz w:val="28"/>
          <w:szCs w:val="28"/>
        </w:rPr>
        <w:t xml:space="preserve">УИН </w:t>
      </w:r>
      <w:r w:rsidR="00646D35">
        <w:rPr>
          <w:sz w:val="28"/>
          <w:szCs w:val="28"/>
        </w:rPr>
        <w:t>…</w:t>
      </w:r>
      <w:r w:rsidR="00EC779B">
        <w:rPr>
          <w:sz w:val="28"/>
          <w:szCs w:val="28"/>
        </w:rPr>
        <w:t xml:space="preserve"> </w:t>
      </w:r>
      <w:r w:rsidRPr="00960E81" w:rsidR="00C440A4">
        <w:rPr>
          <w:sz w:val="28"/>
          <w:szCs w:val="28"/>
        </w:rPr>
        <w:t>-</w:t>
      </w:r>
    </w:p>
    <w:p w:rsidR="006162D1" w:rsidRPr="00960E81" w:rsidP="00E16096">
      <w:pPr>
        <w:tabs>
          <w:tab w:val="num" w:pos="851"/>
        </w:tabs>
        <w:ind w:firstLine="567"/>
        <w:jc w:val="center"/>
        <w:rPr>
          <w:sz w:val="28"/>
          <w:szCs w:val="28"/>
        </w:rPr>
      </w:pPr>
      <w:r w:rsidRPr="00960E81">
        <w:rPr>
          <w:sz w:val="28"/>
          <w:szCs w:val="28"/>
        </w:rPr>
        <w:t xml:space="preserve">у с т а н о в и </w:t>
      </w:r>
      <w:r w:rsidRPr="00960E81">
        <w:rPr>
          <w:sz w:val="28"/>
          <w:szCs w:val="28"/>
        </w:rPr>
        <w:t>л</w:t>
      </w:r>
      <w:r w:rsidRPr="00960E81">
        <w:rPr>
          <w:sz w:val="28"/>
          <w:szCs w:val="28"/>
        </w:rPr>
        <w:t>:</w:t>
      </w:r>
    </w:p>
    <w:p w:rsidR="00DC7E67" w:rsidRPr="00960E81" w:rsidP="00E16096">
      <w:pPr>
        <w:tabs>
          <w:tab w:val="num" w:pos="851"/>
          <w:tab w:val="left" w:pos="3382"/>
        </w:tabs>
        <w:ind w:firstLine="567"/>
        <w:jc w:val="both"/>
        <w:rPr>
          <w:sz w:val="28"/>
          <w:szCs w:val="28"/>
        </w:rPr>
      </w:pPr>
    </w:p>
    <w:p w:rsidR="00B43EF4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Антонов А.В.</w:t>
      </w:r>
      <w:r w:rsidRPr="00960E81" w:rsidR="00084746">
        <w:rPr>
          <w:sz w:val="28"/>
          <w:szCs w:val="28"/>
        </w:rPr>
        <w:t xml:space="preserve"> </w:t>
      </w:r>
      <w:r w:rsidRPr="00960E81" w:rsidR="0041563D">
        <w:rPr>
          <w:sz w:val="28"/>
          <w:szCs w:val="28"/>
        </w:rPr>
        <w:t>19 января 2019</w:t>
      </w:r>
      <w:r w:rsidRPr="00960E81" w:rsidR="00084746">
        <w:rPr>
          <w:sz w:val="28"/>
          <w:szCs w:val="28"/>
        </w:rPr>
        <w:t xml:space="preserve"> года в </w:t>
      </w:r>
      <w:r w:rsidRPr="00960E81" w:rsidR="0041563D">
        <w:rPr>
          <w:sz w:val="28"/>
          <w:szCs w:val="28"/>
        </w:rPr>
        <w:t>15 часов 05 минут</w:t>
      </w:r>
      <w:r w:rsidRPr="00960E81" w:rsidR="0072609A">
        <w:rPr>
          <w:sz w:val="28"/>
          <w:szCs w:val="28"/>
        </w:rPr>
        <w:t xml:space="preserve"> на 4</w:t>
      </w:r>
      <w:r w:rsidRPr="00960E81" w:rsidR="0041563D">
        <w:rPr>
          <w:sz w:val="28"/>
          <w:szCs w:val="28"/>
        </w:rPr>
        <w:t>4</w:t>
      </w:r>
      <w:r w:rsidRPr="00960E81" w:rsidR="0072609A">
        <w:rPr>
          <w:sz w:val="28"/>
          <w:szCs w:val="28"/>
        </w:rPr>
        <w:t xml:space="preserve"> км</w:t>
      </w:r>
      <w:r w:rsidRPr="00960E81" w:rsidR="0041563D">
        <w:rPr>
          <w:sz w:val="28"/>
          <w:szCs w:val="28"/>
        </w:rPr>
        <w:t xml:space="preserve"> + 800 м</w:t>
      </w:r>
      <w:r w:rsidRPr="00960E81" w:rsidR="0072609A">
        <w:rPr>
          <w:sz w:val="28"/>
          <w:szCs w:val="28"/>
        </w:rPr>
        <w:t xml:space="preserve"> а/д Симферополь-Евпатория управлял транспортным средством </w:t>
      </w:r>
      <w:r w:rsidR="00646D35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 xml:space="preserve">, государственный регистрационный знак </w:t>
      </w:r>
      <w:r w:rsidR="00646D35">
        <w:rPr>
          <w:sz w:val="28"/>
          <w:szCs w:val="28"/>
        </w:rPr>
        <w:t>«данные изъяты»</w:t>
      </w:r>
      <w:r w:rsidRPr="00960E81" w:rsidR="0072609A">
        <w:rPr>
          <w:sz w:val="28"/>
          <w:szCs w:val="28"/>
        </w:rPr>
        <w:t>, на котором незаконно установлен опознавательный фонарь легкового такси</w:t>
      </w:r>
      <w:r w:rsidRPr="00960E81">
        <w:rPr>
          <w:sz w:val="28"/>
          <w:szCs w:val="28"/>
        </w:rPr>
        <w:t>, чем совершил правонарушение, предусмотренное ч. 4</w:t>
      </w:r>
      <w:r w:rsidRPr="00960E81" w:rsidR="0072609A">
        <w:rPr>
          <w:sz w:val="28"/>
          <w:szCs w:val="28"/>
        </w:rPr>
        <w:t>.1 ст. 12.</w:t>
      </w:r>
      <w:r w:rsidRPr="00960E81">
        <w:rPr>
          <w:sz w:val="28"/>
          <w:szCs w:val="28"/>
        </w:rPr>
        <w:t xml:space="preserve">5 Кодекса Российской Федерации об административных правонарушениях. </w:t>
      </w:r>
    </w:p>
    <w:p w:rsidR="001D7D5B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отношении </w:t>
      </w:r>
      <w:r w:rsidRPr="00960E81" w:rsidR="0041563D">
        <w:rPr>
          <w:sz w:val="28"/>
          <w:szCs w:val="28"/>
        </w:rPr>
        <w:t>Антонова А.В.</w:t>
      </w:r>
      <w:r w:rsidRPr="00960E81" w:rsidR="0072609A">
        <w:rPr>
          <w:sz w:val="28"/>
          <w:szCs w:val="28"/>
        </w:rPr>
        <w:t xml:space="preserve">, </w:t>
      </w:r>
      <w:r w:rsidRPr="00960E81" w:rsidR="0041563D">
        <w:rPr>
          <w:sz w:val="28"/>
          <w:szCs w:val="28"/>
        </w:rPr>
        <w:t>19 января 2019</w:t>
      </w:r>
      <w:r w:rsidRPr="00960E81" w:rsidR="0072609A">
        <w:rPr>
          <w:sz w:val="28"/>
          <w:szCs w:val="28"/>
        </w:rPr>
        <w:t xml:space="preserve"> года в </w:t>
      </w:r>
      <w:r w:rsidRPr="00960E81" w:rsidR="0080546B">
        <w:rPr>
          <w:sz w:val="28"/>
          <w:szCs w:val="28"/>
        </w:rPr>
        <w:t>15 часов 15 минут</w:t>
      </w:r>
      <w:r w:rsidRPr="00960E81" w:rsidR="0072609A">
        <w:rPr>
          <w:sz w:val="28"/>
          <w:szCs w:val="28"/>
        </w:rPr>
        <w:t xml:space="preserve"> государственным инспектором БДД ОГИБДДД МО МВД России «Сакский»</w:t>
      </w:r>
      <w:r w:rsidRPr="00960E81" w:rsidR="0080546B">
        <w:rPr>
          <w:sz w:val="28"/>
          <w:szCs w:val="28"/>
        </w:rPr>
        <w:t xml:space="preserve"> капитаном полиции</w:t>
      </w:r>
      <w:r w:rsidRPr="00960E81" w:rsidR="0072609A">
        <w:rPr>
          <w:sz w:val="28"/>
          <w:szCs w:val="28"/>
        </w:rPr>
        <w:t xml:space="preserve"> </w:t>
      </w:r>
      <w:r w:rsidR="00646D35">
        <w:rPr>
          <w:sz w:val="28"/>
          <w:szCs w:val="28"/>
        </w:rPr>
        <w:t>ФИО</w:t>
      </w:r>
      <w:r w:rsidRPr="00960E81" w:rsidR="0072609A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составлен протокол об административном правонарушении</w:t>
      </w:r>
      <w:r w:rsidRPr="00960E81" w:rsidR="0072609A">
        <w:rPr>
          <w:sz w:val="28"/>
          <w:szCs w:val="28"/>
        </w:rPr>
        <w:t xml:space="preserve"> </w:t>
      </w:r>
      <w:r w:rsidRPr="00960E81" w:rsidR="0080546B">
        <w:rPr>
          <w:sz w:val="28"/>
          <w:szCs w:val="28"/>
        </w:rPr>
        <w:t>82 АП № 005172</w:t>
      </w:r>
      <w:r w:rsidRPr="00960E81">
        <w:rPr>
          <w:sz w:val="28"/>
          <w:szCs w:val="28"/>
        </w:rPr>
        <w:t>.</w:t>
      </w:r>
    </w:p>
    <w:p w:rsidR="004B0CF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судебном заседании </w:t>
      </w:r>
      <w:r w:rsidRPr="00960E81" w:rsidR="0080546B">
        <w:rPr>
          <w:sz w:val="28"/>
          <w:szCs w:val="28"/>
        </w:rPr>
        <w:t>Антонов А.В.</w:t>
      </w:r>
      <w:r w:rsidRPr="00960E81">
        <w:rPr>
          <w:sz w:val="28"/>
          <w:szCs w:val="28"/>
        </w:rPr>
        <w:t xml:space="preserve"> вину признал, в </w:t>
      </w:r>
      <w:r w:rsidRPr="00960E81">
        <w:rPr>
          <w:sz w:val="28"/>
          <w:szCs w:val="28"/>
        </w:rPr>
        <w:t>содеянном раскаялся,</w:t>
      </w:r>
      <w:r w:rsidRPr="00960E81" w:rsidR="00CE2FAC">
        <w:rPr>
          <w:sz w:val="28"/>
          <w:szCs w:val="28"/>
        </w:rPr>
        <w:t xml:space="preserve"> не отрицал тот факт, что им не было получено разрешение, в установленном законом порядке на осуществления деятельности по перевозки пассажиров и багажа легковыми такси на территории Республики Крым, п</w:t>
      </w:r>
      <w:r w:rsidRPr="00960E81">
        <w:rPr>
          <w:sz w:val="28"/>
          <w:szCs w:val="28"/>
        </w:rPr>
        <w:t>росил назначить</w:t>
      </w:r>
      <w:r w:rsidRPr="00960E81" w:rsidR="00A907F9">
        <w:rPr>
          <w:sz w:val="28"/>
          <w:szCs w:val="28"/>
        </w:rPr>
        <w:t xml:space="preserve"> минимальное наказание</w:t>
      </w:r>
      <w:r w:rsidRPr="00960E81">
        <w:rPr>
          <w:sz w:val="28"/>
          <w:szCs w:val="28"/>
        </w:rPr>
        <w:t>.</w:t>
      </w:r>
    </w:p>
    <w:p w:rsidR="002C0A77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</w:t>
      </w:r>
      <w:r w:rsidRPr="00960E81" w:rsidR="001D7D5B">
        <w:rPr>
          <w:sz w:val="28"/>
          <w:szCs w:val="28"/>
        </w:rPr>
        <w:t xml:space="preserve">Выслушав </w:t>
      </w:r>
      <w:r w:rsidRPr="00960E81" w:rsidR="0080546B">
        <w:rPr>
          <w:sz w:val="28"/>
          <w:szCs w:val="28"/>
        </w:rPr>
        <w:t>Антонова А.В.</w:t>
      </w:r>
      <w:r w:rsidRPr="00960E81" w:rsidR="001D7D5B">
        <w:rPr>
          <w:sz w:val="28"/>
          <w:szCs w:val="28"/>
        </w:rPr>
        <w:t>, о</w:t>
      </w:r>
      <w:r w:rsidRPr="00960E81" w:rsidR="006162D1">
        <w:rPr>
          <w:sz w:val="28"/>
          <w:szCs w:val="28"/>
        </w:rPr>
        <w:t>гласив протокол об административном правонарушении,</w:t>
      </w:r>
      <w:r w:rsidRPr="00960E81">
        <w:rPr>
          <w:sz w:val="28"/>
          <w:szCs w:val="28"/>
        </w:rPr>
        <w:t xml:space="preserve"> </w:t>
      </w:r>
      <w:r w:rsidRPr="00960E81" w:rsidR="006162D1">
        <w:rPr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960E81" w:rsidR="00802BDD">
        <w:rPr>
          <w:sz w:val="28"/>
          <w:szCs w:val="28"/>
        </w:rPr>
        <w:t xml:space="preserve">мировой </w:t>
      </w:r>
      <w:r w:rsidRPr="00960E81" w:rsidR="006162D1">
        <w:rPr>
          <w:sz w:val="28"/>
          <w:szCs w:val="28"/>
        </w:rPr>
        <w:t>суд</w:t>
      </w:r>
      <w:r w:rsidRPr="00960E81" w:rsidR="00F3352D">
        <w:rPr>
          <w:sz w:val="28"/>
          <w:szCs w:val="28"/>
        </w:rPr>
        <w:t>ья</w:t>
      </w:r>
      <w:r w:rsidRPr="00960E81" w:rsidR="006162D1">
        <w:rPr>
          <w:sz w:val="28"/>
          <w:szCs w:val="28"/>
        </w:rPr>
        <w:t xml:space="preserve"> приходит к следующим выводам.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Диспозиция ч.4.1 ст.12.5</w:t>
      </w:r>
      <w:r w:rsidRPr="00960E81">
        <w:rPr>
          <w:sz w:val="28"/>
          <w:szCs w:val="28"/>
        </w:rPr>
        <w:t> Кодекса РФ об административных правонарушениях предусматривает административную ответственность за управление транспортным средством, на котором незаконно установлен опознавательный фонарь легкового такси.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- Правительства Российской Федерации от 23.10.1993 г. № 1090 утверждены Правила дорожного движения РФ, устанавливающие единый порядок дорожного движения на всей территории Российской Федерации. Другие нормативные акты, касающиеся дорожного движения, должны основываются на требованиях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п.п</w:t>
      </w:r>
      <w:r w:rsidRPr="00960E81">
        <w:rPr>
          <w:sz w:val="28"/>
          <w:szCs w:val="28"/>
        </w:rPr>
        <w:t xml:space="preserve">. 1.2, 1.3 Правил дорожного движения РФ участники дорожного движения, то есть лица, принимающие непосредственное участие в </w:t>
      </w:r>
      <w:r w:rsidRPr="00960E81">
        <w:rPr>
          <w:sz w:val="28"/>
          <w:szCs w:val="28"/>
        </w:rPr>
        <w:t>процессе движения в качестве водителя, пешехода, пассажира транспортного средства, обязаны знать и соблюдать относящиеся к ним требования Правил.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Согласно п.11 Основных положений по допуску транспортных средств к эксплуатации запрещается эксплуатация транспортных средств, оборудованных без соответствующего разрешения проблесковыми маячками и (или) специальными звуковыми сигналами, с нанесенными на наружные поверхности специальными </w:t>
      </w:r>
      <w:r w:rsidRPr="00960E81">
        <w:rPr>
          <w:sz w:val="28"/>
          <w:szCs w:val="28"/>
        </w:rPr>
        <w:t>цветографическими</w:t>
      </w:r>
      <w:r w:rsidRPr="00960E81">
        <w:rPr>
          <w:sz w:val="28"/>
          <w:szCs w:val="28"/>
        </w:rPr>
        <w:t xml:space="preserve"> схемами, надписями и обозначениями, не соответствующими государственным стандартам Российской Федерации.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На основании ст.9 Федерального закона от 21.04.2011 № 69-ФЗ </w:t>
      </w:r>
      <w:r w:rsidRPr="00960E81" w:rsidR="0080546B">
        <w:rPr>
          <w:sz w:val="28"/>
          <w:szCs w:val="28"/>
        </w:rPr>
        <w:t>«</w:t>
      </w:r>
      <w:r w:rsidRPr="00960E81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960E81" w:rsidR="0080546B">
        <w:rPr>
          <w:sz w:val="28"/>
          <w:szCs w:val="28"/>
        </w:rPr>
        <w:t>»</w:t>
      </w:r>
      <w:r w:rsidRPr="00960E81">
        <w:rPr>
          <w:sz w:val="28"/>
          <w:szCs w:val="28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 w:rsidRPr="00960E81">
        <w:rPr>
          <w:sz w:val="28"/>
          <w:szCs w:val="28"/>
        </w:rPr>
        <w:t>. Разрешение выдается на каждое транспортное средство, используемое в качестве легкового такси.</w:t>
      </w:r>
    </w:p>
    <w:p w:rsidR="00A907F9" w:rsidRPr="00960E81" w:rsidP="00E16096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В соответствии с</w:t>
      </w:r>
      <w:r w:rsidRPr="00960E81" w:rsidR="00BD2B01">
        <w:rPr>
          <w:sz w:val="28"/>
          <w:szCs w:val="28"/>
        </w:rPr>
        <w:t xml:space="preserve"> п.5</w:t>
      </w:r>
      <w:r w:rsidRPr="00960E81">
        <w:rPr>
          <w:sz w:val="28"/>
          <w:szCs w:val="28"/>
        </w:rPr>
        <w:t xml:space="preserve"> ст.4 Закона Республики Крым</w:t>
      </w:r>
      <w:r w:rsidRPr="00960E81" w:rsidR="00BD2B01">
        <w:rPr>
          <w:sz w:val="28"/>
          <w:szCs w:val="28"/>
        </w:rPr>
        <w:t xml:space="preserve"> № 97-ЗРК/2015</w:t>
      </w:r>
      <w:r w:rsidRPr="00960E81">
        <w:rPr>
          <w:sz w:val="28"/>
          <w:szCs w:val="28"/>
        </w:rPr>
        <w:t xml:space="preserve"> «Об организации транспортного обслуживания населения легковыми такси в Республике Крым» от 22 апреля 2015 года, утверждено, что </w:t>
      </w:r>
      <w:r w:rsidRPr="00960E81" w:rsidR="00BD2B01">
        <w:rPr>
          <w:rFonts w:eastAsiaTheme="minorHAnsi"/>
          <w:sz w:val="28"/>
          <w:szCs w:val="28"/>
          <w:lang w:eastAsia="en-US"/>
        </w:rPr>
        <w:t>форма разрешения,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Советом министров Республики Крым.</w:t>
      </w:r>
      <w:r w:rsidRPr="00960E81">
        <w:rPr>
          <w:sz w:val="28"/>
          <w:szCs w:val="28"/>
        </w:rPr>
        <w:t>.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Постановлением Совета Министров Республики Крым «О некоторых вопросах организации транспортного обслуживания населения легковыми такси в Республике Крым» от 31 августа 2015 года № 512 утвержден Порядок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Крым. П</w:t>
      </w:r>
      <w:r w:rsidRPr="00960E81">
        <w:rPr>
          <w:sz w:val="28"/>
          <w:szCs w:val="28"/>
        </w:rPr>
        <w:t>ри этом определено Министерство</w:t>
      </w:r>
      <w:r w:rsidRPr="00960E81">
        <w:rPr>
          <w:sz w:val="28"/>
          <w:szCs w:val="28"/>
        </w:rPr>
        <w:t xml:space="preserve"> транспорта Республики Крым </w:t>
      </w:r>
      <w:r w:rsidRPr="00960E81">
        <w:rPr>
          <w:sz w:val="28"/>
          <w:szCs w:val="28"/>
        </w:rPr>
        <w:t xml:space="preserve">уполномоченным органом по </w:t>
      </w:r>
      <w:r w:rsidRPr="00960E81">
        <w:rPr>
          <w:sz w:val="28"/>
          <w:szCs w:val="28"/>
        </w:rPr>
        <w:t>ведению Реестра выданных разрешений на осуществление деятельности по перевозке пассажиров и багажа легковым такси на территории Республики Крым</w:t>
      </w:r>
      <w:r w:rsidRPr="00960E81">
        <w:rPr>
          <w:sz w:val="28"/>
          <w:szCs w:val="28"/>
        </w:rPr>
        <w:t>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В соответствии с </w:t>
      </w:r>
      <w:r w:rsidRPr="00960E81">
        <w:rPr>
          <w:sz w:val="28"/>
          <w:szCs w:val="28"/>
        </w:rPr>
        <w:t>Законом Республики Крым «Об организации транспортного обслуживания населения легковыми такси в Республике Крым» от 22 апреля 2015 года, деятельность по перевозке пассажиров и багажа легковым такси на территории Республики Крым осуществляется при условии получения юридическим лицом или индивидуальным предпринимателем разрешения.</w:t>
      </w:r>
    </w:p>
    <w:p w:rsidR="00A47B72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Разрешение выдается уполномоченным  органом сроком действия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услуг или документа на бумажном носителе. </w:t>
      </w:r>
    </w:p>
    <w:p w:rsidR="00A907F9" w:rsidRPr="00960E81" w:rsidP="00E16096">
      <w:pPr>
        <w:tabs>
          <w:tab w:val="num" w:pos="851"/>
        </w:tabs>
        <w:ind w:firstLine="567"/>
        <w:jc w:val="both"/>
        <w:rPr>
          <w:rFonts w:ascii="Verdana" w:hAnsi="Verdana"/>
          <w:sz w:val="17"/>
          <w:szCs w:val="17"/>
        </w:rPr>
      </w:pPr>
      <w:r w:rsidRPr="00960E81">
        <w:rPr>
          <w:sz w:val="28"/>
          <w:szCs w:val="28"/>
        </w:rPr>
        <w:t>На основании ч.1 ст.</w:t>
      </w:r>
      <w:r w:rsidRPr="00960E81">
        <w:rPr>
          <w:sz w:val="28"/>
          <w:szCs w:val="28"/>
        </w:rPr>
        <w:t xml:space="preserve">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</w:t>
      </w:r>
      <w:r w:rsidRPr="00960E81">
        <w:rPr>
          <w:sz w:val="28"/>
          <w:szCs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60E81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РФ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</w:t>
      </w:r>
      <w:r w:rsidRPr="00960E81">
        <w:rPr>
          <w:rFonts w:ascii="Verdana" w:hAnsi="Verdana"/>
          <w:sz w:val="17"/>
          <w:szCs w:val="17"/>
        </w:rPr>
        <w:t>.</w:t>
      </w:r>
    </w:p>
    <w:p w:rsidR="00A907F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Обстоятельства совершения </w:t>
      </w:r>
      <w:r w:rsidRPr="00960E81" w:rsidR="00A259B6">
        <w:rPr>
          <w:sz w:val="28"/>
          <w:szCs w:val="28"/>
        </w:rPr>
        <w:t>Антоновым А.В.</w:t>
      </w:r>
      <w:r w:rsidRPr="00960E81">
        <w:rPr>
          <w:sz w:val="28"/>
          <w:szCs w:val="28"/>
        </w:rPr>
        <w:t xml:space="preserve"> административного правонарушения нашли свое отражение в протоколе об административном правонарушении </w:t>
      </w:r>
      <w:r w:rsidRPr="00960E81" w:rsidR="00A259B6">
        <w:rPr>
          <w:sz w:val="28"/>
          <w:szCs w:val="28"/>
        </w:rPr>
        <w:t>82 АП № 005172</w:t>
      </w:r>
      <w:r w:rsidRPr="00960E81" w:rsidR="008B7CC0">
        <w:rPr>
          <w:sz w:val="28"/>
          <w:szCs w:val="28"/>
        </w:rPr>
        <w:t xml:space="preserve">, из которого следует, что </w:t>
      </w:r>
      <w:r w:rsidRPr="00960E81" w:rsidR="00CF2146">
        <w:rPr>
          <w:sz w:val="28"/>
          <w:szCs w:val="28"/>
        </w:rPr>
        <w:t xml:space="preserve">Антонов А.В. 19 января 2019 года в 15 часов 05 минут на 44 км + 800 м а/д Симферополь-Евпатория управлял транспортным средством </w:t>
      </w:r>
      <w:r w:rsidR="00646D35">
        <w:rPr>
          <w:sz w:val="28"/>
          <w:szCs w:val="28"/>
        </w:rPr>
        <w:t>«данные изъяты»</w:t>
      </w:r>
      <w:r w:rsidRPr="00960E81" w:rsidR="00CF2146">
        <w:rPr>
          <w:sz w:val="28"/>
          <w:szCs w:val="28"/>
        </w:rPr>
        <w:t xml:space="preserve">, государственный регистрационный знак </w:t>
      </w:r>
      <w:r w:rsidR="00646D35">
        <w:rPr>
          <w:sz w:val="28"/>
          <w:szCs w:val="28"/>
        </w:rPr>
        <w:t>«данные изъяты»</w:t>
      </w:r>
      <w:r w:rsidRPr="00960E81" w:rsidR="00CF2146">
        <w:rPr>
          <w:sz w:val="28"/>
          <w:szCs w:val="28"/>
        </w:rPr>
        <w:t>, на котором незаконно установлен опознавательный фонарь легкового такси</w:t>
      </w:r>
      <w:r w:rsidRPr="00960E81" w:rsidR="008B7CC0">
        <w:rPr>
          <w:sz w:val="28"/>
          <w:szCs w:val="28"/>
        </w:rPr>
        <w:t xml:space="preserve">. 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об административном правонарушении</w:t>
      </w:r>
      <w:r w:rsidRPr="00960E81" w:rsidR="00641BE3">
        <w:rPr>
          <w:sz w:val="28"/>
          <w:szCs w:val="28"/>
        </w:rPr>
        <w:t xml:space="preserve"> </w:t>
      </w:r>
      <w:r w:rsidRPr="00960E81" w:rsidR="00CF2146">
        <w:rPr>
          <w:sz w:val="28"/>
          <w:szCs w:val="28"/>
        </w:rPr>
        <w:t>82 АП № 005172</w:t>
      </w:r>
      <w:r w:rsidRPr="00960E81" w:rsidR="008B7CC0">
        <w:rPr>
          <w:sz w:val="28"/>
          <w:szCs w:val="28"/>
        </w:rPr>
        <w:t xml:space="preserve"> от </w:t>
      </w:r>
      <w:r w:rsidRPr="00960E81" w:rsidR="00CF2146">
        <w:rPr>
          <w:sz w:val="28"/>
          <w:szCs w:val="28"/>
        </w:rPr>
        <w:t>19 января 2019</w:t>
      </w:r>
      <w:r w:rsidRPr="00960E81" w:rsidR="008B7CC0">
        <w:rPr>
          <w:sz w:val="28"/>
          <w:szCs w:val="28"/>
        </w:rPr>
        <w:t xml:space="preserve"> года</w:t>
      </w:r>
      <w:r w:rsidRPr="00960E81">
        <w:rPr>
          <w:sz w:val="28"/>
          <w:szCs w:val="28"/>
        </w:rPr>
        <w:t>;</w:t>
      </w:r>
    </w:p>
    <w:p w:rsidR="00AA354C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- протоколом изъятия вещей и документов</w:t>
      </w:r>
      <w:r w:rsidRPr="00960E81" w:rsidR="00CF2146">
        <w:rPr>
          <w:sz w:val="28"/>
          <w:szCs w:val="28"/>
        </w:rPr>
        <w:t xml:space="preserve"> 61 АА 053411</w:t>
      </w:r>
      <w:r w:rsidRPr="00960E81">
        <w:rPr>
          <w:sz w:val="28"/>
          <w:szCs w:val="28"/>
        </w:rPr>
        <w:t xml:space="preserve"> от </w:t>
      </w:r>
      <w:r w:rsidRPr="00960E81" w:rsidR="00CF2146">
        <w:rPr>
          <w:sz w:val="28"/>
          <w:szCs w:val="28"/>
        </w:rPr>
        <w:t>19 января 2019</w:t>
      </w:r>
      <w:r w:rsidRPr="00960E81">
        <w:rPr>
          <w:sz w:val="28"/>
          <w:szCs w:val="28"/>
        </w:rPr>
        <w:t xml:space="preserve"> года, согласно которого был изъят опознавательный фонарь  легкового такси</w:t>
      </w:r>
      <w:r w:rsidRPr="00960E81" w:rsidR="00CF2146">
        <w:rPr>
          <w:sz w:val="28"/>
          <w:szCs w:val="28"/>
        </w:rPr>
        <w:t xml:space="preserve"> оранжевого цвета</w:t>
      </w:r>
      <w:r w:rsidRPr="00960E81">
        <w:rPr>
          <w:sz w:val="28"/>
          <w:szCs w:val="28"/>
        </w:rPr>
        <w:t xml:space="preserve"> на передней и задней </w:t>
      </w:r>
      <w:r w:rsidRPr="00960E81">
        <w:rPr>
          <w:sz w:val="28"/>
          <w:szCs w:val="28"/>
        </w:rPr>
        <w:t>части</w:t>
      </w:r>
      <w:r w:rsidRPr="00960E81">
        <w:rPr>
          <w:sz w:val="28"/>
          <w:szCs w:val="28"/>
        </w:rPr>
        <w:t xml:space="preserve"> которого нанесена </w:t>
      </w:r>
      <w:r w:rsidRPr="00960E81">
        <w:rPr>
          <w:sz w:val="28"/>
          <w:szCs w:val="28"/>
        </w:rPr>
        <w:t>надпись «продаю»;</w:t>
      </w:r>
    </w:p>
    <w:p w:rsidR="00AA354C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- рапортом государственного инспектора БДД ОГИБДД МО МВД России «Сакский» капитана полиции </w:t>
      </w:r>
      <w:r w:rsidR="00646D35">
        <w:rPr>
          <w:sz w:val="28"/>
          <w:szCs w:val="28"/>
        </w:rPr>
        <w:t>ФИО</w:t>
      </w:r>
      <w:r w:rsidRPr="00960E81">
        <w:rPr>
          <w:sz w:val="28"/>
          <w:szCs w:val="28"/>
        </w:rPr>
        <w:t xml:space="preserve"> от 19 января 2019 года;</w:t>
      </w:r>
    </w:p>
    <w:p w:rsidR="008B7CC0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- </w:t>
      </w:r>
      <w:r w:rsidRPr="00960E81">
        <w:rPr>
          <w:sz w:val="28"/>
          <w:szCs w:val="28"/>
        </w:rPr>
        <w:t>фототаблицей</w:t>
      </w:r>
      <w:r w:rsidRPr="00960E81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</w:t>
      </w:r>
    </w:p>
    <w:p w:rsidR="0014552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  </w:t>
      </w:r>
      <w:r w:rsidRPr="00960E81" w:rsidR="000E2606">
        <w:rPr>
          <w:sz w:val="28"/>
          <w:szCs w:val="28"/>
        </w:rPr>
        <w:t>Протокол об административном правонарушении соответствует ст.28.2 Кодекса Российской Федерации об административных правонарушениях, в н</w:t>
      </w:r>
      <w:r w:rsidRPr="00960E81" w:rsidR="00722C13">
        <w:rPr>
          <w:sz w:val="28"/>
          <w:szCs w:val="28"/>
        </w:rPr>
        <w:t>е</w:t>
      </w:r>
      <w:r w:rsidRPr="00960E81" w:rsidR="000E2606">
        <w:rPr>
          <w:sz w:val="28"/>
          <w:szCs w:val="28"/>
        </w:rPr>
        <w:t xml:space="preserve">м зафиксированы все данные, необходимые для рассмотрения дела, в том числе, событие административного правонарушения, выразившееся </w:t>
      </w:r>
      <w:r w:rsidRPr="00960E81">
        <w:rPr>
          <w:sz w:val="28"/>
          <w:szCs w:val="28"/>
        </w:rPr>
        <w:t>в нарушение</w:t>
      </w:r>
      <w:r w:rsidRPr="00960E81" w:rsidR="008B7CC0">
        <w:rPr>
          <w:sz w:val="28"/>
          <w:szCs w:val="28"/>
        </w:rPr>
        <w:t xml:space="preserve"> п.11</w:t>
      </w:r>
      <w:r w:rsidRPr="00960E81">
        <w:rPr>
          <w:sz w:val="28"/>
          <w:szCs w:val="28"/>
        </w:rPr>
        <w:t xml:space="preserve"> </w:t>
      </w:r>
      <w:r w:rsidRPr="00960E81" w:rsidR="00224E7A">
        <w:rPr>
          <w:sz w:val="28"/>
          <w:szCs w:val="28"/>
        </w:rPr>
        <w:t>Основных положений по допуску транспортных средств к эксплуатации.</w:t>
      </w:r>
    </w:p>
    <w:p w:rsidR="00CD1D25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</w:t>
      </w:r>
      <w:r w:rsidRPr="00960E81" w:rsidR="0065472C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являются допустимыми, достоверными, а в своей совокупности достаточными доказательствами, собранными в </w:t>
      </w:r>
      <w:r w:rsidRPr="00960E81" w:rsidR="006719F7">
        <w:rPr>
          <w:sz w:val="28"/>
          <w:szCs w:val="28"/>
        </w:rPr>
        <w:t>соответствии с правилами ст.ст.</w:t>
      </w:r>
      <w:r w:rsidRPr="00960E81">
        <w:rPr>
          <w:sz w:val="28"/>
          <w:szCs w:val="28"/>
        </w:rPr>
        <w:t xml:space="preserve">26.2, 26.11 Кодекса Российской Федерации об административных правонарушениях. 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Оценив </w:t>
      </w:r>
      <w:r w:rsidRPr="00960E81" w:rsidR="008B7CC0">
        <w:rPr>
          <w:sz w:val="28"/>
          <w:szCs w:val="28"/>
        </w:rPr>
        <w:t xml:space="preserve">доказательства по своему внутреннему убеждению, основанному </w:t>
      </w:r>
      <w:r w:rsidRPr="00960E81" w:rsidR="00F205D9">
        <w:rPr>
          <w:sz w:val="28"/>
          <w:szCs w:val="28"/>
        </w:rPr>
        <w:t>на всестороннем, полном и объек</w:t>
      </w:r>
      <w:r w:rsidRPr="00960E81" w:rsidR="008B7CC0">
        <w:rPr>
          <w:sz w:val="28"/>
          <w:szCs w:val="28"/>
        </w:rPr>
        <w:t>тивном</w:t>
      </w:r>
      <w:r w:rsidRPr="00960E81" w:rsidR="00F205D9">
        <w:rPr>
          <w:sz w:val="28"/>
          <w:szCs w:val="28"/>
        </w:rPr>
        <w:t xml:space="preserve"> исследовании всех обстоятельств дела в их совокупности, мировой судья приходит к выводу о том, что</w:t>
      </w:r>
      <w:r w:rsidRPr="00960E81" w:rsidR="006719F7">
        <w:rPr>
          <w:sz w:val="28"/>
          <w:szCs w:val="28"/>
        </w:rPr>
        <w:t xml:space="preserve"> виновность</w:t>
      </w:r>
      <w:r w:rsidRPr="00960E81" w:rsidR="00F205D9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Антонова А.В.</w:t>
      </w:r>
      <w:r w:rsidRPr="00960E81" w:rsidR="00F205D9">
        <w:rPr>
          <w:sz w:val="28"/>
          <w:szCs w:val="28"/>
        </w:rPr>
        <w:t xml:space="preserve"> </w:t>
      </w:r>
      <w:r w:rsidRPr="00960E81" w:rsidR="006719F7">
        <w:rPr>
          <w:sz w:val="28"/>
          <w:szCs w:val="28"/>
        </w:rPr>
        <w:t>в</w:t>
      </w:r>
      <w:r w:rsidRPr="00960E81" w:rsidR="00537A49">
        <w:rPr>
          <w:sz w:val="28"/>
          <w:szCs w:val="28"/>
        </w:rPr>
        <w:t xml:space="preserve"> совершении правонарушения, предусмотренного ч.4.1 ст.12.5 КоАП РФ, как </w:t>
      </w:r>
      <w:r w:rsidRPr="00960E81" w:rsidR="00537A49">
        <w:rPr>
          <w:sz w:val="28"/>
          <w:szCs w:val="28"/>
          <w:shd w:val="clear" w:color="auto" w:fill="FFFFFF"/>
        </w:rPr>
        <w:t>управление транспортным средством, на котором незаконно установлен опознавательный фонарь легкового такси, является доказанной.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При назначении наказания </w:t>
      </w:r>
      <w:r w:rsidRPr="00960E81" w:rsidR="00030182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 xml:space="preserve">судья учитывает характер совершённого правонарушения, данные о личности </w:t>
      </w:r>
      <w:r w:rsidRPr="00960E81" w:rsidR="00537A49">
        <w:rPr>
          <w:sz w:val="28"/>
          <w:szCs w:val="28"/>
        </w:rPr>
        <w:t>Антонова А.В.</w:t>
      </w:r>
      <w:r w:rsidRPr="00960E81" w:rsidR="008B7CC0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его имущественное положение.</w:t>
      </w:r>
    </w:p>
    <w:p w:rsidR="00537A49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 Антонова А.В. в совершении административного правонарушения.</w:t>
      </w:r>
    </w:p>
    <w:p w:rsidR="00030182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Обстоятельств, </w:t>
      </w:r>
      <w:r w:rsidR="00712B89">
        <w:rPr>
          <w:sz w:val="28"/>
          <w:szCs w:val="28"/>
        </w:rPr>
        <w:t>отягчающих</w:t>
      </w:r>
      <w:r w:rsidRPr="00960E81" w:rsidR="00E605E1">
        <w:rPr>
          <w:sz w:val="28"/>
          <w:szCs w:val="28"/>
        </w:rPr>
        <w:t xml:space="preserve"> </w:t>
      </w:r>
      <w:r w:rsidRPr="00960E81">
        <w:rPr>
          <w:sz w:val="28"/>
          <w:szCs w:val="28"/>
        </w:rPr>
        <w:t>административную ответственность, не установлено.</w:t>
      </w:r>
    </w:p>
    <w:p w:rsidR="000E2606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  <w:lang w:val="uk-UA"/>
        </w:rPr>
      </w:pPr>
      <w:r w:rsidRPr="00960E81">
        <w:rPr>
          <w:sz w:val="28"/>
          <w:szCs w:val="28"/>
        </w:rPr>
        <w:t>Оце</w:t>
      </w:r>
      <w:r w:rsidRPr="00960E81">
        <w:rPr>
          <w:sz w:val="28"/>
          <w:szCs w:val="28"/>
          <w:lang w:val="uk-UA"/>
        </w:rPr>
        <w:t xml:space="preserve">нив </w:t>
      </w:r>
      <w:r w:rsidRPr="00960E81">
        <w:rPr>
          <w:sz w:val="28"/>
          <w:szCs w:val="28"/>
        </w:rPr>
        <w:t xml:space="preserve">все изложенное в совокупности, </w:t>
      </w:r>
      <w:r w:rsidRPr="00960E81" w:rsidR="00030182">
        <w:rPr>
          <w:sz w:val="28"/>
          <w:szCs w:val="28"/>
        </w:rPr>
        <w:t xml:space="preserve">мировой судья </w:t>
      </w:r>
      <w:r w:rsidRPr="00960E81">
        <w:rPr>
          <w:sz w:val="28"/>
          <w:szCs w:val="28"/>
        </w:rPr>
        <w:t xml:space="preserve">приходит к выводу о назначении </w:t>
      </w:r>
      <w:r w:rsidRPr="00960E81" w:rsidR="00537A49">
        <w:rPr>
          <w:sz w:val="28"/>
          <w:szCs w:val="28"/>
        </w:rPr>
        <w:t>Антонову А.В.</w:t>
      </w:r>
      <w:r w:rsidRPr="00960E81">
        <w:rPr>
          <w:sz w:val="28"/>
          <w:szCs w:val="28"/>
        </w:rPr>
        <w:t xml:space="preserve"> административного  наказания в пределах санкции ч.</w:t>
      </w:r>
      <w:r w:rsidRPr="00960E81" w:rsidR="00145522">
        <w:rPr>
          <w:sz w:val="28"/>
          <w:szCs w:val="28"/>
        </w:rPr>
        <w:t>4</w:t>
      </w:r>
      <w:r w:rsidRPr="00960E81" w:rsidR="008B7CC0">
        <w:rPr>
          <w:sz w:val="28"/>
          <w:szCs w:val="28"/>
        </w:rPr>
        <w:t>.1</w:t>
      </w:r>
      <w:r w:rsidRPr="00960E81">
        <w:rPr>
          <w:sz w:val="28"/>
          <w:szCs w:val="28"/>
        </w:rPr>
        <w:t xml:space="preserve"> ст.12.</w:t>
      </w:r>
      <w:r w:rsidRPr="00960E81" w:rsidR="00145522">
        <w:rPr>
          <w:sz w:val="28"/>
          <w:szCs w:val="28"/>
        </w:rPr>
        <w:t>5</w:t>
      </w:r>
      <w:r w:rsidRPr="00960E81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Pr="00960E81" w:rsidR="00030182">
        <w:rPr>
          <w:sz w:val="28"/>
          <w:szCs w:val="28"/>
        </w:rPr>
        <w:t xml:space="preserve">административного </w:t>
      </w:r>
      <w:r w:rsidRPr="00960E81">
        <w:rPr>
          <w:sz w:val="28"/>
          <w:szCs w:val="28"/>
        </w:rPr>
        <w:t xml:space="preserve">штрафа в размере </w:t>
      </w:r>
      <w:r w:rsidRPr="00960E81" w:rsidR="00641BE3">
        <w:rPr>
          <w:sz w:val="28"/>
          <w:szCs w:val="28"/>
        </w:rPr>
        <w:t>пяти тысяч</w:t>
      </w:r>
      <w:r w:rsidRPr="00960E81">
        <w:rPr>
          <w:sz w:val="28"/>
          <w:szCs w:val="28"/>
        </w:rPr>
        <w:t xml:space="preserve"> руб</w:t>
      </w:r>
      <w:r w:rsidRPr="00960E81" w:rsidR="00030182">
        <w:rPr>
          <w:sz w:val="28"/>
          <w:szCs w:val="28"/>
        </w:rPr>
        <w:t>лей</w:t>
      </w:r>
      <w:r w:rsidRPr="00960E81" w:rsidR="00F205D9">
        <w:rPr>
          <w:sz w:val="28"/>
          <w:szCs w:val="28"/>
          <w:lang w:val="uk-UA"/>
        </w:rPr>
        <w:t xml:space="preserve">, с </w:t>
      </w:r>
      <w:r w:rsidRPr="00960E81" w:rsidR="00F55077">
        <w:rPr>
          <w:sz w:val="28"/>
          <w:szCs w:val="28"/>
          <w:shd w:val="clear" w:color="auto" w:fill="FFFFFF"/>
        </w:rPr>
        <w:t xml:space="preserve">конфискацией предмета административного правонарушения </w:t>
      </w:r>
      <w:r w:rsidR="00960E81">
        <w:rPr>
          <w:sz w:val="28"/>
          <w:szCs w:val="28"/>
          <w:shd w:val="clear" w:color="auto" w:fill="FFFFFF"/>
        </w:rPr>
        <w:t>–</w:t>
      </w:r>
      <w:r w:rsidRPr="00960E81" w:rsidR="00F55077">
        <w:rPr>
          <w:sz w:val="28"/>
          <w:szCs w:val="28"/>
          <w:shd w:val="clear" w:color="auto" w:fill="FFFFFF"/>
        </w:rPr>
        <w:t xml:space="preserve"> </w:t>
      </w:r>
      <w:r w:rsidRPr="00960E81" w:rsidR="00960E81">
        <w:rPr>
          <w:sz w:val="28"/>
          <w:szCs w:val="28"/>
        </w:rPr>
        <w:t>опознавательн</w:t>
      </w:r>
      <w:r w:rsidR="00960E81">
        <w:rPr>
          <w:sz w:val="28"/>
          <w:szCs w:val="28"/>
        </w:rPr>
        <w:t>ого</w:t>
      </w:r>
      <w:r w:rsidRPr="00960E81" w:rsidR="00960E81">
        <w:rPr>
          <w:sz w:val="28"/>
          <w:szCs w:val="28"/>
        </w:rPr>
        <w:t xml:space="preserve"> фонар</w:t>
      </w:r>
      <w:r w:rsidR="00960E81">
        <w:rPr>
          <w:sz w:val="28"/>
          <w:szCs w:val="28"/>
        </w:rPr>
        <w:t>я</w:t>
      </w:r>
      <w:r w:rsidRPr="00960E81" w:rsidR="00960E81">
        <w:rPr>
          <w:sz w:val="28"/>
          <w:szCs w:val="28"/>
        </w:rPr>
        <w:t xml:space="preserve">  легкового такси оранжевого цвета на передней и задней части которого нанесена надпись «продаю»</w:t>
      </w:r>
      <w:r w:rsidRPr="00960E81" w:rsidR="00F55077">
        <w:rPr>
          <w:sz w:val="28"/>
          <w:szCs w:val="28"/>
          <w:shd w:val="clear" w:color="auto" w:fill="FFFFFF"/>
        </w:rPr>
        <w:t>, изъятого</w:t>
      </w:r>
      <w:r w:rsidRPr="00960E81" w:rsidR="00F55077">
        <w:rPr>
          <w:sz w:val="28"/>
          <w:szCs w:val="28"/>
          <w:shd w:val="clear" w:color="auto" w:fill="FFFFFF"/>
        </w:rPr>
        <w:t xml:space="preserve"> </w:t>
      </w:r>
      <w:r w:rsidRPr="00960E81" w:rsidR="00F55077">
        <w:rPr>
          <w:sz w:val="28"/>
          <w:szCs w:val="28"/>
          <w:shd w:val="clear" w:color="auto" w:fill="FFFFFF"/>
        </w:rPr>
        <w:t>согласно протокола</w:t>
      </w:r>
      <w:r w:rsidRPr="00960E81" w:rsidR="00F55077">
        <w:rPr>
          <w:sz w:val="28"/>
          <w:szCs w:val="28"/>
          <w:shd w:val="clear" w:color="auto" w:fill="FFFFFF"/>
        </w:rPr>
        <w:t xml:space="preserve"> 61</w:t>
      </w:r>
      <w:r w:rsidR="00960E81">
        <w:rPr>
          <w:sz w:val="28"/>
          <w:szCs w:val="28"/>
          <w:shd w:val="clear" w:color="auto" w:fill="FFFFFF"/>
        </w:rPr>
        <w:t xml:space="preserve"> </w:t>
      </w:r>
      <w:r w:rsidRPr="00960E81" w:rsidR="00F55077">
        <w:rPr>
          <w:sz w:val="28"/>
          <w:szCs w:val="28"/>
          <w:shd w:val="clear" w:color="auto" w:fill="FFFFFF"/>
        </w:rPr>
        <w:t>АА 0534</w:t>
      </w:r>
      <w:r w:rsidR="00960E81">
        <w:rPr>
          <w:sz w:val="28"/>
          <w:szCs w:val="28"/>
          <w:shd w:val="clear" w:color="auto" w:fill="FFFFFF"/>
        </w:rPr>
        <w:t>11</w:t>
      </w:r>
      <w:r w:rsidRPr="00960E81" w:rsidR="00F55077">
        <w:rPr>
          <w:sz w:val="28"/>
          <w:szCs w:val="28"/>
          <w:shd w:val="clear" w:color="auto" w:fill="FFFFFF"/>
        </w:rPr>
        <w:t xml:space="preserve"> от </w:t>
      </w:r>
      <w:r w:rsidR="00960E81">
        <w:rPr>
          <w:sz w:val="28"/>
          <w:szCs w:val="28"/>
          <w:shd w:val="clear" w:color="auto" w:fill="FFFFFF"/>
        </w:rPr>
        <w:t>19 января 2019</w:t>
      </w:r>
      <w:r w:rsidRPr="00960E81" w:rsidR="00F55077">
        <w:rPr>
          <w:sz w:val="28"/>
          <w:szCs w:val="28"/>
          <w:shd w:val="clear" w:color="auto" w:fill="FFFFFF"/>
        </w:rPr>
        <w:t xml:space="preserve"> года.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6162D1" w:rsidRPr="00960E81" w:rsidP="00E16096">
      <w:pPr>
        <w:tabs>
          <w:tab w:val="left" w:pos="-567"/>
          <w:tab w:val="left" w:pos="142"/>
          <w:tab w:val="left" w:pos="567"/>
          <w:tab w:val="left" w:pos="709"/>
          <w:tab w:val="num" w:pos="851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Руководствуясь </w:t>
      </w:r>
      <w:r w:rsidRPr="00960E81">
        <w:rPr>
          <w:sz w:val="28"/>
          <w:szCs w:val="28"/>
        </w:rPr>
        <w:t>ст.</w:t>
      </w:r>
      <w:r w:rsidRPr="00960E81" w:rsidR="00F352E6">
        <w:rPr>
          <w:sz w:val="28"/>
          <w:szCs w:val="28"/>
        </w:rPr>
        <w:t>ст</w:t>
      </w:r>
      <w:r w:rsidRPr="00960E81" w:rsidR="00F352E6">
        <w:rPr>
          <w:sz w:val="28"/>
          <w:szCs w:val="28"/>
        </w:rPr>
        <w:t>.</w:t>
      </w:r>
      <w:r w:rsidRPr="00960E81">
        <w:rPr>
          <w:sz w:val="28"/>
          <w:szCs w:val="28"/>
        </w:rPr>
        <w:t xml:space="preserve"> 29.10-29.11</w:t>
      </w:r>
      <w:r w:rsidRPr="00960E81" w:rsidR="00853F7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60E81">
        <w:rPr>
          <w:sz w:val="28"/>
          <w:szCs w:val="28"/>
        </w:rPr>
        <w:t xml:space="preserve">, </w:t>
      </w:r>
      <w:r w:rsidRPr="00960E81" w:rsidR="002141F1">
        <w:rPr>
          <w:sz w:val="28"/>
          <w:szCs w:val="28"/>
        </w:rPr>
        <w:t xml:space="preserve">мировой </w:t>
      </w:r>
      <w:r w:rsidRPr="00960E81">
        <w:rPr>
          <w:sz w:val="28"/>
          <w:szCs w:val="28"/>
        </w:rPr>
        <w:t>судья, -</w:t>
      </w:r>
    </w:p>
    <w:p w:rsidR="006162D1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</w:rPr>
      </w:pPr>
    </w:p>
    <w:p w:rsidR="006162D1" w:rsidRPr="00960E81" w:rsidP="00E16096">
      <w:pPr>
        <w:tabs>
          <w:tab w:val="num" w:pos="851"/>
        </w:tabs>
        <w:ind w:firstLine="567"/>
        <w:jc w:val="both"/>
        <w:rPr>
          <w:bCs/>
          <w:sz w:val="28"/>
          <w:szCs w:val="28"/>
        </w:rPr>
      </w:pP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>
        <w:rPr>
          <w:sz w:val="28"/>
          <w:szCs w:val="28"/>
        </w:rPr>
        <w:tab/>
      </w:r>
      <w:r w:rsidRPr="00960E81" w:rsidR="00853F76">
        <w:rPr>
          <w:sz w:val="28"/>
          <w:szCs w:val="28"/>
        </w:rPr>
        <w:t>п</w:t>
      </w:r>
      <w:r w:rsidRPr="00960E81">
        <w:rPr>
          <w:bCs/>
          <w:sz w:val="28"/>
          <w:szCs w:val="28"/>
        </w:rPr>
        <w:t xml:space="preserve"> о с т а н о в и л :</w:t>
      </w:r>
    </w:p>
    <w:p w:rsidR="00853F76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  <w:lang w:eastAsia="ru-RU"/>
        </w:rPr>
      </w:pPr>
    </w:p>
    <w:p w:rsidR="00030182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Признать </w:t>
      </w:r>
      <w:r w:rsidRPr="00EC779B" w:rsidR="00EC779B">
        <w:rPr>
          <w:rFonts w:ascii="Times New Roman" w:hAnsi="Times New Roman" w:cs="Times New Roman"/>
          <w:szCs w:val="28"/>
        </w:rPr>
        <w:t xml:space="preserve">Антонова </w:t>
      </w:r>
      <w:r w:rsidR="00646D35">
        <w:rPr>
          <w:rFonts w:ascii="Times New Roman" w:hAnsi="Times New Roman" w:cs="Times New Roman"/>
          <w:szCs w:val="28"/>
        </w:rPr>
        <w:t>А.В.</w:t>
      </w:r>
      <w:r w:rsidRPr="00EC779B" w:rsidR="00EC779B">
        <w:rPr>
          <w:rFonts w:ascii="Times New Roman" w:hAnsi="Times New Roman" w:cs="Times New Roman"/>
          <w:b w:val="0"/>
          <w:szCs w:val="28"/>
        </w:rPr>
        <w:t xml:space="preserve">, </w:t>
      </w:r>
      <w:r w:rsidR="00646D35">
        <w:rPr>
          <w:rFonts w:ascii="Times New Roman" w:hAnsi="Times New Roman" w:cs="Times New Roman"/>
          <w:b w:val="0"/>
          <w:szCs w:val="28"/>
        </w:rPr>
        <w:t>ДД.ММ</w:t>
      </w:r>
      <w:r w:rsidR="00646D35">
        <w:rPr>
          <w:rFonts w:ascii="Times New Roman" w:hAnsi="Times New Roman" w:cs="Times New Roman"/>
          <w:b w:val="0"/>
          <w:szCs w:val="28"/>
        </w:rPr>
        <w:t>.Г</w:t>
      </w:r>
      <w:r w:rsidR="00646D35">
        <w:rPr>
          <w:rFonts w:ascii="Times New Roman" w:hAnsi="Times New Roman" w:cs="Times New Roman"/>
          <w:b w:val="0"/>
          <w:szCs w:val="28"/>
        </w:rPr>
        <w:t>ГГГ</w:t>
      </w:r>
      <w:r w:rsidRPr="00EC779B" w:rsidR="00EC779B">
        <w:rPr>
          <w:rFonts w:ascii="Times New Roman" w:hAnsi="Times New Roman" w:cs="Times New Roman"/>
          <w:b w:val="0"/>
          <w:szCs w:val="28"/>
        </w:rPr>
        <w:t xml:space="preserve"> года рождения</w:t>
      </w:r>
      <w:r w:rsidRPr="00960E81" w:rsidR="00903640">
        <w:rPr>
          <w:rFonts w:ascii="Times New Roman" w:hAnsi="Times New Roman" w:cs="Times New Roman"/>
          <w:b w:val="0"/>
          <w:szCs w:val="28"/>
        </w:rPr>
        <w:t xml:space="preserve">, </w:t>
      </w:r>
      <w:r w:rsidRPr="00960E81">
        <w:rPr>
          <w:rFonts w:ascii="Times New Roman" w:hAnsi="Times New Roman" w:cs="Times New Roman"/>
          <w:b w:val="0"/>
          <w:szCs w:val="28"/>
        </w:rPr>
        <w:t>виновным в совершении административного правонарушения, предусмотренного ч.</w:t>
      </w:r>
      <w:r w:rsidRPr="00960E81" w:rsidR="00145522">
        <w:rPr>
          <w:rFonts w:ascii="Times New Roman" w:hAnsi="Times New Roman" w:cs="Times New Roman"/>
          <w:b w:val="0"/>
          <w:szCs w:val="28"/>
        </w:rPr>
        <w:t>4</w:t>
      </w:r>
      <w:r w:rsidRPr="00960E81" w:rsidR="00F205D9">
        <w:rPr>
          <w:rFonts w:ascii="Times New Roman" w:hAnsi="Times New Roman" w:cs="Times New Roman"/>
          <w:b w:val="0"/>
          <w:szCs w:val="28"/>
        </w:rPr>
        <w:t>.1</w:t>
      </w:r>
      <w:r w:rsidRPr="00960E81">
        <w:rPr>
          <w:rFonts w:ascii="Times New Roman" w:hAnsi="Times New Roman" w:cs="Times New Roman"/>
          <w:b w:val="0"/>
          <w:szCs w:val="28"/>
        </w:rPr>
        <w:t xml:space="preserve"> ст.</w:t>
      </w:r>
      <w:r w:rsidRPr="00960E81" w:rsidR="000E2606">
        <w:rPr>
          <w:rFonts w:ascii="Times New Roman" w:hAnsi="Times New Roman" w:cs="Times New Roman"/>
          <w:b w:val="0"/>
          <w:szCs w:val="28"/>
        </w:rPr>
        <w:t>12.</w:t>
      </w:r>
      <w:r w:rsidRPr="00960E81" w:rsidR="00145522">
        <w:rPr>
          <w:rFonts w:ascii="Times New Roman" w:hAnsi="Times New Roman" w:cs="Times New Roman"/>
          <w:b w:val="0"/>
          <w:szCs w:val="28"/>
        </w:rPr>
        <w:t>5</w:t>
      </w:r>
      <w:r w:rsidRPr="00960E81">
        <w:rPr>
          <w:rFonts w:ascii="Times New Roman" w:hAnsi="Times New Roman" w:cs="Times New Roman"/>
          <w:b w:val="0"/>
          <w:szCs w:val="28"/>
        </w:rPr>
        <w:t xml:space="preserve"> Кодекса Российской Федерации об административных правонарушениях и 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назначить ему наказание в виде </w:t>
      </w:r>
      <w:r w:rsidRPr="00960E81" w:rsidR="00C25EC5">
        <w:rPr>
          <w:rFonts w:ascii="Times New Roman" w:hAnsi="Times New Roman" w:cs="Times New Roman"/>
          <w:b w:val="0"/>
          <w:szCs w:val="28"/>
        </w:rPr>
        <w:t xml:space="preserve">административного </w:t>
      </w:r>
      <w:r w:rsidRPr="00960E81" w:rsidR="000E2606">
        <w:rPr>
          <w:rFonts w:ascii="Times New Roman" w:hAnsi="Times New Roman" w:cs="Times New Roman"/>
          <w:b w:val="0"/>
          <w:szCs w:val="28"/>
        </w:rPr>
        <w:t>штрафа в размере</w:t>
      </w:r>
      <w:r w:rsidRPr="00960E81" w:rsidR="00260A35">
        <w:rPr>
          <w:rFonts w:ascii="Times New Roman" w:hAnsi="Times New Roman" w:cs="Times New Roman"/>
          <w:b w:val="0"/>
          <w:szCs w:val="28"/>
        </w:rPr>
        <w:t xml:space="preserve"> 5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260A35">
        <w:rPr>
          <w:rFonts w:ascii="Times New Roman" w:hAnsi="Times New Roman" w:cs="Times New Roman"/>
          <w:b w:val="0"/>
          <w:szCs w:val="28"/>
        </w:rPr>
        <w:t>(</w:t>
      </w:r>
      <w:r w:rsidRPr="00960E81" w:rsidR="00641BE3">
        <w:rPr>
          <w:rFonts w:ascii="Times New Roman" w:hAnsi="Times New Roman" w:cs="Times New Roman"/>
          <w:b w:val="0"/>
          <w:szCs w:val="28"/>
        </w:rPr>
        <w:t>пяти</w:t>
      </w:r>
      <w:r w:rsidRPr="00960E81" w:rsidR="00260A35">
        <w:rPr>
          <w:rFonts w:ascii="Times New Roman" w:hAnsi="Times New Roman" w:cs="Times New Roman"/>
          <w:b w:val="0"/>
          <w:szCs w:val="28"/>
        </w:rPr>
        <w:t>)</w:t>
      </w:r>
      <w:r w:rsidRPr="00960E81" w:rsidR="00641BE3">
        <w:rPr>
          <w:rFonts w:ascii="Times New Roman" w:hAnsi="Times New Roman" w:cs="Times New Roman"/>
          <w:b w:val="0"/>
          <w:szCs w:val="28"/>
        </w:rPr>
        <w:t xml:space="preserve"> тысяч</w:t>
      </w:r>
      <w:r w:rsidRPr="00960E81" w:rsidR="000E2606">
        <w:rPr>
          <w:rFonts w:ascii="Times New Roman" w:hAnsi="Times New Roman" w:cs="Times New Roman"/>
          <w:b w:val="0"/>
          <w:szCs w:val="28"/>
        </w:rPr>
        <w:t xml:space="preserve"> рублей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с конфискацией </w:t>
      </w:r>
      <w:r w:rsidRPr="00960E81" w:rsidR="00C70358">
        <w:rPr>
          <w:rFonts w:ascii="Times New Roman" w:hAnsi="Times New Roman" w:cs="Times New Roman"/>
          <w:b w:val="0"/>
          <w:szCs w:val="28"/>
        </w:rPr>
        <w:t>опознавательного</w:t>
      </w:r>
      <w:r w:rsidRPr="00960E81" w:rsidR="00F205D9">
        <w:rPr>
          <w:rFonts w:ascii="Times New Roman" w:hAnsi="Times New Roman" w:cs="Times New Roman"/>
          <w:b w:val="0"/>
          <w:szCs w:val="28"/>
        </w:rPr>
        <w:t xml:space="preserve"> фонаря </w:t>
      </w:r>
      <w:r w:rsidRPr="00960E81" w:rsidR="00C70358">
        <w:rPr>
          <w:rFonts w:ascii="Times New Roman" w:hAnsi="Times New Roman" w:cs="Times New Roman"/>
          <w:b w:val="0"/>
          <w:szCs w:val="28"/>
        </w:rPr>
        <w:t xml:space="preserve">легкового такси. 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B30F5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Разъяснить </w:t>
      </w:r>
      <w:r w:rsidR="00EC779B">
        <w:rPr>
          <w:sz w:val="28"/>
          <w:szCs w:val="28"/>
        </w:rPr>
        <w:t>Антонову А.В.</w:t>
      </w:r>
      <w:r w:rsidRPr="00960E81" w:rsidR="00722C13">
        <w:rPr>
          <w:sz w:val="28"/>
          <w:szCs w:val="28"/>
        </w:rPr>
        <w:t>,</w:t>
      </w:r>
      <w:r w:rsidRPr="00960E81">
        <w:rPr>
          <w:sz w:val="28"/>
          <w:szCs w:val="28"/>
        </w:rPr>
        <w:t xml:space="preserve"> что соглас</w:t>
      </w:r>
      <w:r w:rsidR="00EC779B">
        <w:rPr>
          <w:sz w:val="28"/>
          <w:szCs w:val="28"/>
        </w:rPr>
        <w:t>но положениям ч.</w:t>
      </w:r>
      <w:r w:rsidRPr="00960E81">
        <w:rPr>
          <w:sz w:val="28"/>
          <w:szCs w:val="28"/>
        </w:rPr>
        <w:t>1</w:t>
      </w:r>
      <w:r w:rsidRPr="00960E81">
        <w:rPr>
          <w:sz w:val="28"/>
          <w:szCs w:val="28"/>
          <w:vertAlign w:val="superscript"/>
        </w:rPr>
        <w:t>3</w:t>
      </w:r>
      <w:r w:rsidRPr="00960E81">
        <w:rPr>
          <w:sz w:val="28"/>
          <w:szCs w:val="28"/>
        </w:rPr>
        <w:t xml:space="preserve"> ст.32.2 Кодекса Российской Федерации об административных правонарушениях </w:t>
      </w:r>
      <w:r w:rsidRPr="00960E81" w:rsidR="00DB7CCD">
        <w:rPr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</w:t>
      </w:r>
      <w:r w:rsidRPr="00960E81" w:rsidR="00E65944">
        <w:rPr>
          <w:sz w:val="28"/>
          <w:szCs w:val="28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70358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Реквизиты для уплаты штрафа: получатель – УФК (МО ОМВД России Сакский), </w:t>
      </w:r>
      <w:r w:rsidRPr="00960E81">
        <w:rPr>
          <w:sz w:val="28"/>
          <w:szCs w:val="28"/>
        </w:rPr>
        <w:t>р</w:t>
      </w:r>
      <w:r w:rsidRPr="00960E81">
        <w:rPr>
          <w:sz w:val="28"/>
          <w:szCs w:val="28"/>
        </w:rPr>
        <w:t xml:space="preserve">/с:40101810335100010001, БИК:043510001, ИНН:9107000095, КПП:910701001, ОКТМО:35721000, код бюджетной классификации (КБК): 188 1 16 30020 01 6000 140, УИН: </w:t>
      </w:r>
      <w:r w:rsidR="00646D35">
        <w:rPr>
          <w:sz w:val="28"/>
          <w:szCs w:val="28"/>
        </w:rPr>
        <w:t>…</w:t>
      </w:r>
      <w:r w:rsidRPr="00960E81">
        <w:rPr>
          <w:sz w:val="28"/>
          <w:szCs w:val="28"/>
        </w:rPr>
        <w:t xml:space="preserve">, вид платежа «денежное взыскание за </w:t>
      </w:r>
      <w:r w:rsidRPr="00960E81">
        <w:rPr>
          <w:sz w:val="28"/>
          <w:szCs w:val="28"/>
        </w:rPr>
        <w:t>админ.правонарушение</w:t>
      </w:r>
      <w:r w:rsidRPr="00960E81">
        <w:rPr>
          <w:sz w:val="28"/>
          <w:szCs w:val="28"/>
        </w:rPr>
        <w:t>».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срока, установленного для его обжалования, если </w:t>
      </w:r>
      <w:r w:rsidRPr="00960E81">
        <w:rPr>
          <w:sz w:val="28"/>
          <w:szCs w:val="28"/>
        </w:rPr>
        <w:t>указанное постановление не было обжаловано или опротестовано.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55077" w:rsidRPr="00960E81" w:rsidP="00E16096">
      <w:pPr>
        <w:tabs>
          <w:tab w:val="num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960E81">
        <w:rPr>
          <w:sz w:val="28"/>
          <w:szCs w:val="28"/>
          <w:shd w:val="clear" w:color="auto" w:fill="FFFFFF"/>
        </w:rPr>
        <w:t>В соответствии с ч.1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EC779B">
        <w:rPr>
          <w:sz w:val="28"/>
          <w:szCs w:val="28"/>
          <w:bdr w:val="none" w:sz="0" w:space="0" w:color="auto" w:frame="1"/>
        </w:rPr>
        <w:t>ст.32.4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60E81">
        <w:rPr>
          <w:rStyle w:val="apple-converted-space"/>
          <w:sz w:val="28"/>
          <w:szCs w:val="28"/>
          <w:shd w:val="clear" w:color="auto" w:fill="FFFFFF"/>
        </w:rPr>
        <w:t> </w:t>
      </w:r>
      <w:r w:rsidRPr="00960E81">
        <w:rPr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0B455E" w:rsidRPr="00960E81" w:rsidP="00E16096">
      <w:pPr>
        <w:widowControl w:val="0"/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0E81">
        <w:rPr>
          <w:sz w:val="28"/>
          <w:szCs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</w:t>
      </w:r>
      <w:r w:rsidRPr="00960E81" w:rsidR="00903640">
        <w:rPr>
          <w:sz w:val="28"/>
          <w:szCs w:val="28"/>
        </w:rPr>
        <w:t>Крым через судебный участок № 71</w:t>
      </w:r>
      <w:r w:rsidRPr="00960E8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0B455E" w:rsidRPr="00960E81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2A3B6A" w:rsidP="00E16096">
      <w:pPr>
        <w:pStyle w:val="Heading1"/>
        <w:numPr>
          <w:ilvl w:val="0"/>
          <w:numId w:val="0"/>
        </w:numPr>
        <w:tabs>
          <w:tab w:val="num" w:pos="851"/>
        </w:tabs>
        <w:ind w:firstLine="567"/>
        <w:rPr>
          <w:rFonts w:ascii="Times New Roman" w:hAnsi="Times New Roman" w:cs="Times New Roman"/>
          <w:b w:val="0"/>
          <w:szCs w:val="28"/>
        </w:rPr>
      </w:pPr>
      <w:r w:rsidRPr="00960E81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ab/>
      </w:r>
      <w:r w:rsidRPr="00960E81" w:rsidR="00256455">
        <w:rPr>
          <w:rFonts w:ascii="Times New Roman" w:hAnsi="Times New Roman" w:cs="Times New Roman"/>
          <w:b w:val="0"/>
          <w:szCs w:val="28"/>
        </w:rPr>
        <w:tab/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</w:r>
      <w:r w:rsidRPr="00960E81" w:rsidR="007430C4">
        <w:rPr>
          <w:rFonts w:ascii="Times New Roman" w:hAnsi="Times New Roman" w:cs="Times New Roman"/>
          <w:b w:val="0"/>
          <w:szCs w:val="28"/>
        </w:rPr>
        <w:tab/>
        <w:t>И.В. Липовская</w:t>
      </w:r>
      <w:r w:rsidRPr="00960E81">
        <w:rPr>
          <w:rFonts w:ascii="Times New Roman" w:hAnsi="Times New Roman" w:cs="Times New Roman"/>
          <w:b w:val="0"/>
          <w:szCs w:val="28"/>
        </w:rPr>
        <w:t xml:space="preserve"> </w:t>
      </w:r>
    </w:p>
    <w:p w:rsidR="004B2F49" w:rsidP="004B2F49">
      <w:pPr>
        <w:rPr>
          <w:lang w:eastAsia="ar-SA"/>
        </w:rPr>
      </w:pPr>
    </w:p>
    <w:p w:rsidR="00821CC4" w:rsidRPr="00960E81" w:rsidP="00E16096">
      <w:pPr>
        <w:tabs>
          <w:tab w:val="num" w:pos="851"/>
        </w:tabs>
        <w:ind w:firstLine="567"/>
        <w:rPr>
          <w:lang w:eastAsia="ar-SA"/>
        </w:rPr>
      </w:pPr>
    </w:p>
    <w:sectPr w:rsidSect="00E721CE">
      <w:footerReference w:type="even" r:id="rId5"/>
      <w:footerReference w:type="default" r:id="rId6"/>
      <w:pgSz w:w="11906" w:h="16838" w:code="9"/>
      <w:pgMar w:top="567" w:right="851" w:bottom="709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79B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C779B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79B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029D"/>
    <w:rsid w:val="00084746"/>
    <w:rsid w:val="000A5654"/>
    <w:rsid w:val="000B3A46"/>
    <w:rsid w:val="000B455E"/>
    <w:rsid w:val="000E09F6"/>
    <w:rsid w:val="000E0BF3"/>
    <w:rsid w:val="000E2606"/>
    <w:rsid w:val="000F54CA"/>
    <w:rsid w:val="00113BE3"/>
    <w:rsid w:val="00127DC1"/>
    <w:rsid w:val="00145522"/>
    <w:rsid w:val="001469A9"/>
    <w:rsid w:val="00153B9A"/>
    <w:rsid w:val="001A0E39"/>
    <w:rsid w:val="001B0AB3"/>
    <w:rsid w:val="001B6686"/>
    <w:rsid w:val="001D7D5B"/>
    <w:rsid w:val="001F3A10"/>
    <w:rsid w:val="00201FD4"/>
    <w:rsid w:val="002141F1"/>
    <w:rsid w:val="00222660"/>
    <w:rsid w:val="00224E7A"/>
    <w:rsid w:val="002273BC"/>
    <w:rsid w:val="002353E6"/>
    <w:rsid w:val="0025397F"/>
    <w:rsid w:val="00256455"/>
    <w:rsid w:val="00260A35"/>
    <w:rsid w:val="002813FA"/>
    <w:rsid w:val="00284598"/>
    <w:rsid w:val="00285E6F"/>
    <w:rsid w:val="002A2734"/>
    <w:rsid w:val="002A3B6A"/>
    <w:rsid w:val="002B30F5"/>
    <w:rsid w:val="002C03C4"/>
    <w:rsid w:val="002C0A77"/>
    <w:rsid w:val="002C0CF1"/>
    <w:rsid w:val="002D4BE6"/>
    <w:rsid w:val="002E1F7B"/>
    <w:rsid w:val="002F25EF"/>
    <w:rsid w:val="00374878"/>
    <w:rsid w:val="003A7C7C"/>
    <w:rsid w:val="003D73A6"/>
    <w:rsid w:val="003E01B6"/>
    <w:rsid w:val="003E26BB"/>
    <w:rsid w:val="00410B99"/>
    <w:rsid w:val="0041563D"/>
    <w:rsid w:val="00425D2A"/>
    <w:rsid w:val="00481CA9"/>
    <w:rsid w:val="004B0CF0"/>
    <w:rsid w:val="004B2F49"/>
    <w:rsid w:val="004F42F5"/>
    <w:rsid w:val="00537A49"/>
    <w:rsid w:val="00567215"/>
    <w:rsid w:val="005A4E08"/>
    <w:rsid w:val="005B1E02"/>
    <w:rsid w:val="005C349A"/>
    <w:rsid w:val="005C4159"/>
    <w:rsid w:val="005F32D8"/>
    <w:rsid w:val="0061250F"/>
    <w:rsid w:val="00615423"/>
    <w:rsid w:val="006162D1"/>
    <w:rsid w:val="00623060"/>
    <w:rsid w:val="00641BE3"/>
    <w:rsid w:val="006450A3"/>
    <w:rsid w:val="00646D35"/>
    <w:rsid w:val="006472E2"/>
    <w:rsid w:val="0065472C"/>
    <w:rsid w:val="00664303"/>
    <w:rsid w:val="006719F7"/>
    <w:rsid w:val="006737D9"/>
    <w:rsid w:val="006A3E58"/>
    <w:rsid w:val="006D1C06"/>
    <w:rsid w:val="006D67C5"/>
    <w:rsid w:val="006F1CAA"/>
    <w:rsid w:val="007008EF"/>
    <w:rsid w:val="00712B89"/>
    <w:rsid w:val="0072065B"/>
    <w:rsid w:val="00722C13"/>
    <w:rsid w:val="007253D9"/>
    <w:rsid w:val="0072609A"/>
    <w:rsid w:val="00733A3E"/>
    <w:rsid w:val="007351DB"/>
    <w:rsid w:val="007425A1"/>
    <w:rsid w:val="007430C4"/>
    <w:rsid w:val="00773AA1"/>
    <w:rsid w:val="007C3E68"/>
    <w:rsid w:val="007E6FC6"/>
    <w:rsid w:val="00802BDD"/>
    <w:rsid w:val="0080546B"/>
    <w:rsid w:val="008106B0"/>
    <w:rsid w:val="008114AB"/>
    <w:rsid w:val="00815FD7"/>
    <w:rsid w:val="00821CC4"/>
    <w:rsid w:val="00851B3F"/>
    <w:rsid w:val="00853F76"/>
    <w:rsid w:val="008938C3"/>
    <w:rsid w:val="0089745D"/>
    <w:rsid w:val="008B7CC0"/>
    <w:rsid w:val="008D0676"/>
    <w:rsid w:val="008D4FB6"/>
    <w:rsid w:val="008E2486"/>
    <w:rsid w:val="00903640"/>
    <w:rsid w:val="00941D37"/>
    <w:rsid w:val="00952899"/>
    <w:rsid w:val="00960E81"/>
    <w:rsid w:val="00962B35"/>
    <w:rsid w:val="009855B4"/>
    <w:rsid w:val="009A5455"/>
    <w:rsid w:val="009C53C4"/>
    <w:rsid w:val="009F4193"/>
    <w:rsid w:val="009F435E"/>
    <w:rsid w:val="00A02ADB"/>
    <w:rsid w:val="00A259B6"/>
    <w:rsid w:val="00A34D6C"/>
    <w:rsid w:val="00A36547"/>
    <w:rsid w:val="00A47B72"/>
    <w:rsid w:val="00A63F41"/>
    <w:rsid w:val="00A774A9"/>
    <w:rsid w:val="00A907F9"/>
    <w:rsid w:val="00AA354C"/>
    <w:rsid w:val="00AA4826"/>
    <w:rsid w:val="00AB0D9F"/>
    <w:rsid w:val="00AC38EC"/>
    <w:rsid w:val="00B13268"/>
    <w:rsid w:val="00B33460"/>
    <w:rsid w:val="00B3799E"/>
    <w:rsid w:val="00B43EF4"/>
    <w:rsid w:val="00B4484F"/>
    <w:rsid w:val="00B90033"/>
    <w:rsid w:val="00BA345D"/>
    <w:rsid w:val="00BA7FEB"/>
    <w:rsid w:val="00BD2B01"/>
    <w:rsid w:val="00BF7896"/>
    <w:rsid w:val="00C028F6"/>
    <w:rsid w:val="00C12267"/>
    <w:rsid w:val="00C25EC5"/>
    <w:rsid w:val="00C2706A"/>
    <w:rsid w:val="00C30731"/>
    <w:rsid w:val="00C34D0C"/>
    <w:rsid w:val="00C403CB"/>
    <w:rsid w:val="00C440A4"/>
    <w:rsid w:val="00C57E0A"/>
    <w:rsid w:val="00C70358"/>
    <w:rsid w:val="00C73E1E"/>
    <w:rsid w:val="00C779CF"/>
    <w:rsid w:val="00C80DBF"/>
    <w:rsid w:val="00CA08F8"/>
    <w:rsid w:val="00CB00EA"/>
    <w:rsid w:val="00CB02AF"/>
    <w:rsid w:val="00CD1D25"/>
    <w:rsid w:val="00CD6BEA"/>
    <w:rsid w:val="00CE2FAC"/>
    <w:rsid w:val="00CF1A96"/>
    <w:rsid w:val="00CF2146"/>
    <w:rsid w:val="00CF5941"/>
    <w:rsid w:val="00D2032C"/>
    <w:rsid w:val="00D20BFC"/>
    <w:rsid w:val="00D31132"/>
    <w:rsid w:val="00D47FEA"/>
    <w:rsid w:val="00D53B0C"/>
    <w:rsid w:val="00D542BA"/>
    <w:rsid w:val="00D9134D"/>
    <w:rsid w:val="00DB1039"/>
    <w:rsid w:val="00DB7CCD"/>
    <w:rsid w:val="00DC7E67"/>
    <w:rsid w:val="00DE2B83"/>
    <w:rsid w:val="00E14CE8"/>
    <w:rsid w:val="00E16096"/>
    <w:rsid w:val="00E301E0"/>
    <w:rsid w:val="00E605E1"/>
    <w:rsid w:val="00E65944"/>
    <w:rsid w:val="00E721CE"/>
    <w:rsid w:val="00EA678A"/>
    <w:rsid w:val="00EA7E98"/>
    <w:rsid w:val="00EC1688"/>
    <w:rsid w:val="00EC1F28"/>
    <w:rsid w:val="00EC779B"/>
    <w:rsid w:val="00EE24EA"/>
    <w:rsid w:val="00F0003B"/>
    <w:rsid w:val="00F1199F"/>
    <w:rsid w:val="00F205D9"/>
    <w:rsid w:val="00F3352D"/>
    <w:rsid w:val="00F352E6"/>
    <w:rsid w:val="00F40C79"/>
    <w:rsid w:val="00F55077"/>
    <w:rsid w:val="00F733BA"/>
    <w:rsid w:val="00FA1BE2"/>
    <w:rsid w:val="00FA3382"/>
    <w:rsid w:val="00FC1AB4"/>
    <w:rsid w:val="00FE23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paragraph" w:styleId="Header">
    <w:name w:val="header"/>
    <w:basedOn w:val="Normal"/>
    <w:link w:val="a1"/>
    <w:uiPriority w:val="99"/>
    <w:semiHidden/>
    <w:unhideWhenUsed/>
    <w:rsid w:val="00C73E1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C7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F55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7EFAE-7C76-4A31-AA14-2781C791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