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3E66" w:rsidP="0071400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D912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  <w:r w:rsidRPr="00714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 5-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71-</w:t>
      </w:r>
      <w:r w:rsidR="00BD58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43</w:t>
      </w:r>
      <w:r w:rsidRPr="00714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/20</w:t>
      </w:r>
      <w:r w:rsidR="00BD58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</w:p>
    <w:p w:rsidR="00714005" w:rsidRPr="00714005" w:rsidP="0071400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</w:t>
      </w:r>
    </w:p>
    <w:p w:rsidR="00714005" w:rsidP="0071400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713E66" w:rsidRPr="00714005" w:rsidP="0071400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714005" w:rsidP="00713E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 февраля 2020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3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3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3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3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3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Саки</w:t>
      </w:r>
    </w:p>
    <w:p w:rsidR="00FC26CD" w:rsidP="007140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судебного участка № 71 Сакского судебного района (Сакский муниципальный район и городской округ Саки) Республики Крым Липовск</w:t>
      </w:r>
      <w:r w:rsidR="00310078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И.В., </w:t>
      </w:r>
    </w:p>
    <w:p w:rsidR="00D61DAC" w:rsidP="00FC26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дело об административном правонарушении, поступившее из отделения надзорной деятельности по г. Саки и Сакскому району Управления надзорной деятельности и профилактической работы ГУ МЧС России по Республике Крым, в отношении</w:t>
      </w:r>
      <w:r w:rsidR="00713E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515F7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6C2F" w:rsidR="007A3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Усеиновой</w:t>
      </w:r>
      <w:r w:rsidRPr="00CE6C2F" w:rsidR="007A3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C2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Э.Н.</w:t>
      </w:r>
      <w:r w:rsidR="00841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C27CF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AC27CF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AC27CF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="00841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уроженки </w:t>
      </w:r>
      <w:r w:rsidR="00AC27CF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84147F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гражданки Российской Федерации, занимающей должность заведующей МБДО</w:t>
      </w:r>
      <w:r w:rsidR="0031007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41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«Детский сад №3 «Солнышко», зарегистрированной и проживающей </w:t>
      </w:r>
      <w:r w:rsidR="00CE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3A4847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:rsidR="00714005" w:rsidP="00FC26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привлечении ее к административной ответственности за правонарушение, предусмотренное ч.13 ст.19.5 Кодекса Российской Федерации об административных правонарушениях, </w:t>
      </w:r>
    </w:p>
    <w:p w:rsidR="00D61DAC" w:rsidRPr="00714005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714005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УСТАНОВИЛ:</w:t>
      </w:r>
    </w:p>
    <w:p w:rsidR="00D61DAC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881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протокола об административном правонарушении № 8/20</w:t>
      </w:r>
      <w:r w:rsidR="00BD582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BD582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F3072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CE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</w:t>
      </w:r>
      <w:r w:rsidR="001F307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E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он составлен в отношении </w:t>
      </w:r>
      <w:r w:rsidR="00CE6C2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Усеиновой</w:t>
      </w:r>
      <w:r w:rsidR="00CE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Э.Н.</w:t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ч.13 ст.19.5 КоАП РФ, что </w:t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являясь </w:t>
      </w:r>
      <w:r w:rsidR="007D51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</w:t>
      </w:r>
      <w:r w:rsidR="00CE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«Детский сад №</w:t>
      </w:r>
      <w:r w:rsidR="00CE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E6C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</w:t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04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г.Саки Республики Крым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являясь должностным лицом, ответственным за общее руководство и состояние пожарной безопасности в целом по учреждению, будучи обязанной в соответствии с требованиями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37, 38 Федерального закона от 21 декабря 1994 года № 69-ФЗ «О пожарной безопасности» соблюдать требования пожарной безопасности, а также выполнять предписания, постановления и иные законные требования должностных лиц пожарной охраны, на территории и в помещениях указанного учреждения по </w:t>
      </w:r>
      <w:r w:rsidR="00DC24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обеспечила выполнение в срок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F307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</w:t>
      </w:r>
      <w:r w:rsidR="001F307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требования предписания № </w:t>
      </w:r>
      <w:r w:rsidR="001F307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>/1/</w:t>
      </w:r>
      <w:r w:rsidR="001F307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F44AF">
        <w:rPr>
          <w:rFonts w:ascii="Times New Roman" w:eastAsia="Times New Roman" w:hAnsi="Times New Roman" w:cs="Times New Roman"/>
          <w:sz w:val="28"/>
          <w:szCs w:val="28"/>
          <w:lang w:eastAsia="ru-RU"/>
        </w:rPr>
        <w:t>30 января 2019</w:t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1,</w:t>
      </w:r>
      <w:r w:rsidR="003E4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4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именно: не </w:t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 монтаж и наладка автоматической пожарной сигнализации в помещени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ях </w:t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бюджетного дошкольного</w:t>
      </w:r>
      <w:r w:rsidR="00AB5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</w:t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«Детский сад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</w:t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04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Саки Республики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3E4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ст.6, ст.54, ч.1,7 ст.83, ст.91 «Технический регламент о требованиях </w:t>
      </w:r>
      <w:r w:rsidR="000A27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пожарной безопасности» № 123-ФЗ от 22 июля 2008 г. далее «Регламента», при</w:t>
      </w:r>
      <w:r w:rsidR="00AB5E9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ложение</w:t>
      </w:r>
      <w:r w:rsidR="00AB5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AB5E90">
        <w:rPr>
          <w:rFonts w:ascii="Times New Roman" w:eastAsia="Times New Roman" w:hAnsi="Times New Roman" w:cs="Times New Roman"/>
          <w:sz w:val="28"/>
          <w:szCs w:val="28"/>
          <w:lang w:eastAsia="ru-RU"/>
        </w:rPr>
        <w:t>, п.А.4, А.10 табл</w:t>
      </w:r>
      <w:r w:rsidR="00AB5E90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r w:rsidR="00AB5E90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0A27C4">
        <w:rPr>
          <w:rFonts w:ascii="Times New Roman" w:eastAsia="Times New Roman" w:hAnsi="Times New Roman" w:cs="Times New Roman"/>
          <w:sz w:val="28"/>
          <w:szCs w:val="28"/>
          <w:lang w:eastAsia="ru-RU"/>
        </w:rPr>
        <w:t>А3 Свод правил 5.13130.2009. Сис</w:t>
      </w:r>
      <w:r w:rsidR="00394D3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A27C4">
        <w:rPr>
          <w:rFonts w:ascii="Times New Roman" w:eastAsia="Times New Roman" w:hAnsi="Times New Roman" w:cs="Times New Roman"/>
          <w:sz w:val="28"/>
          <w:szCs w:val="28"/>
          <w:lang w:eastAsia="ru-RU"/>
        </w:rPr>
        <w:t>емы противопожарной</w:t>
      </w:r>
      <w:r w:rsidR="00394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защиты. Установки пожарной сигнализации и пожаротушения автоматические. Нормы и правила проектирования; не проведен монтаж и наладка системы оповещения и управления эвакуацией людей при пожаре в помещениях объекта защиты – ст.6, ст.54, ст.84, ст.91 «Регламента», табл.2 Свод правил 3.13130.2009 «Системы </w:t>
      </w:r>
      <w:r w:rsidR="00394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противопожарной защиты. Системы оповещения и управления эвакуацией при пожаре. </w:t>
      </w:r>
      <w:r w:rsidR="00A60A4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пожарной безопасности».</w:t>
      </w:r>
    </w:p>
    <w:p w:rsidR="005173D7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 судебном заседании</w:t>
      </w:r>
      <w:r w:rsidR="0005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05 февраля 2020 года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288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Усеинова</w:t>
      </w:r>
      <w:r w:rsidR="00B32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8464A" w:rsidR="0025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вину в совершении правонарушения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F8464A" w:rsidR="00255D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признал</w:t>
      </w:r>
      <w:r w:rsidR="00255D3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464A" w:rsidR="00255D3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пояснил</w:t>
      </w:r>
      <w:r w:rsidR="00EC072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C0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пункт</w:t>
      </w:r>
      <w:r w:rsidR="00B3288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577CF2">
        <w:rPr>
          <w:rFonts w:ascii="Times New Roman" w:eastAsia="Times New Roman" w:hAnsi="Times New Roman" w:cs="Times New Roman"/>
          <w:sz w:val="28"/>
          <w:szCs w:val="28"/>
          <w:lang w:eastAsia="ru-RU"/>
        </w:rPr>
        <w:t>, 2</w:t>
      </w:r>
      <w:r w:rsidR="00B32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предписания было не в </w:t>
      </w:r>
      <w:r w:rsidR="00B32881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силах, поскольку для выполнения данн</w:t>
      </w:r>
      <w:r w:rsidR="00B32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B3288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</w:t>
      </w:r>
      <w:r w:rsidR="00B3288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E5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большие финансовые затраты. Обращала внимание суда,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ее стороны были предприняты все меры, для выполнения </w:t>
      </w:r>
      <w:r w:rsidR="006041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ею был</w:t>
      </w:r>
      <w:r w:rsidR="00B3288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</w:t>
      </w:r>
      <w:r w:rsidR="00B32881">
        <w:rPr>
          <w:rFonts w:ascii="Times New Roman" w:eastAsia="Times New Roman" w:hAnsi="Times New Roman" w:cs="Times New Roman"/>
          <w:sz w:val="28"/>
          <w:szCs w:val="28"/>
          <w:lang w:eastAsia="ru-RU"/>
        </w:rPr>
        <w:t>о ходатайство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отдел образования города Саки, для того чтобы они выделил</w:t>
      </w:r>
      <w:r w:rsidR="005E511D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дополнительное финансирование.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511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5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момент между МБДОУ «Детский сад №3 «Солнышко» г.Саки Республики Крым и </w:t>
      </w:r>
      <w:r w:rsidR="00B0276A">
        <w:rPr>
          <w:rFonts w:ascii="Times New Roman" w:eastAsia="Times New Roman" w:hAnsi="Times New Roman" w:cs="Times New Roman"/>
          <w:sz w:val="28"/>
          <w:szCs w:val="28"/>
          <w:lang w:eastAsia="ru-RU"/>
        </w:rPr>
        <w:t>ИП Кирюхиным О.Н. заключен контракт по разработке проектно-сметной документации, после проведения работ по контракту будет направлено дополнительное ходатайство на выделение денежных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Кроме того </w:t>
      </w:r>
      <w:r w:rsidR="00577CF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бращала внимание, что детс</w:t>
      </w:r>
      <w:r w:rsidR="00877A8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 сад, является бюджетной организаци</w:t>
      </w:r>
      <w:r w:rsidR="00346B6E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4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60417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финансируется с местного бюджета</w:t>
      </w:r>
      <w:r w:rsidR="00877A8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дополнительных источ</w:t>
      </w:r>
      <w:r w:rsidR="007F44A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 финансирования у них нет.</w:t>
      </w:r>
    </w:p>
    <w:p w:rsidR="00877A87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ч.13 ст.19.5 КоАП РФ административным правонарушением признается невыполнение в установленный срок законного предписания органа, осуществляющего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обслуживания.</w:t>
      </w:r>
    </w:p>
    <w:p w:rsidR="00877A87" w:rsidRPr="00714005" w:rsidP="00877A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Согласно ст.6 Федерального закона от 21 декабря 1994 года № 69-ФЗ «О пожарной безопасности», должностные лица органов государственного пожарного надзора в порядке, установленном законодательством Российской Федерации, имеют право запрашивать и получать на основании мотивированных письменных запросов от организаций и граждан информацию и документы, необходимые в ходе проведения проверки; беспрепятственно по предъявлении служебного удостоверения и копии приказа (распоряжения) руководителя (заместителя руководителя) органа государственного пожарного надзора о назначении проверки посещать территорию и объекты защиты и проводить их обследования, а также проводить исследования, испытания, экспертизы, расследования и другие мероприятия по контролю;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выдавать организациям и гражданам предписания об устранении выявленных нарушений требований пожарной безопасности, о проведении мероприятий по обеспечению пожарной безопасности на объектах защиты, на лесных участках, на подземных объектах, при ведении горных работ, при производстве, транспортировке, хранении, использовании и утилизации взрывчатых материалов промышленного назначения, в отношении реализуемой продукции, не соответствующей требованиям технических регламентов, а также по предотвращению угрозы возникновения пожара.</w:t>
      </w:r>
    </w:p>
    <w:p w:rsidR="00877A87" w:rsidRPr="00714005" w:rsidP="00877A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Согласно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. 37, 38 Федерального закона от 21 декабря 1994 года № 69-ФЗ «О пожарной безопасности», руководители организации обязаны соблюдать требования пожарной безопасности, а также выполнять предписания, постановления и иные законные требования должностных лиц пожарной охраны.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нарушение требований пожарной безопасности в соответствии с действующим законодательством несут: собственники имущества; руководители федеральных органов исполнительной власти;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 органов местного самоуправления; лица, уполномоченные владеть, пользоваться или распоряжаться имуществом, в том числе руководители организаций; лица, в установленном порядке назначенные ответственными за обеспечение пожарной безопасности; должностные лица в пределах их компетенции. </w:t>
      </w:r>
    </w:p>
    <w:p w:rsidR="00877A87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частями 2 и 3 статьи 4 Федерального закона от 22 июля 2008 года № 123-ФЗ «Технический регламент о требованиях пожарной безопасности» к нормативным правовым актам Российской Федерации по пожарной безопасности относятся федеральные законы о технических регламентах, федеральные законы и иные нормативные правовые акты Российской Федерации, устанавливающие обязательные для исполнения требования пожарной безопасности.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нормативным документам по пожарной безопасности относятся национальные стандарты, своды правил, содержащие требования пожарной безопасности (нормы и правила.)</w:t>
      </w:r>
    </w:p>
    <w:p w:rsidR="00436C06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Условия обеспечения требований пожарной безопасности содержатся в ч.1 ст.6 ФЗ «Технический регламент о требованиях  пожарной безопасности»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6C06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силу ч.2 ст.1 ФЗ «Технический регламент о требованиях пожарной безопасности» положения названного Федерального закона об обеспечении пожарной безопасности объектов защиты обязательны для исполнения, в том числе, при эксплуатации объектов защиты.</w:t>
      </w:r>
    </w:p>
    <w:p w:rsidR="00604175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МБДОУ «Детский сад № </w:t>
      </w:r>
      <w:r w:rsidR="003C24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C24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города Саки  Республики Крым  является юридическим лицом, осуществляющи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общедоступн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бесплатн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образование.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Учредителем является Муниципальное </w:t>
      </w:r>
      <w:r w:rsidR="005E511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бразование </w:t>
      </w:r>
      <w:r w:rsidR="005E511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ородской </w:t>
      </w:r>
      <w:r w:rsidR="005E511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 Саки Республики Крым.</w:t>
      </w:r>
    </w:p>
    <w:p w:rsidR="00A40525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Как усматривается из материалов 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исполнения распоряжения </w:t>
      </w:r>
      <w:r w:rsidR="00DE01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76AF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r w:rsidR="007476AF"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главного государственного инспектора</w:t>
      </w:r>
      <w:r w:rsidR="00DE0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г.Саки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</w:t>
      </w:r>
      <w:r w:rsidR="007476A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76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пожарному надзору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16F">
        <w:rPr>
          <w:rFonts w:ascii="Times New Roman" w:eastAsia="Times New Roman" w:hAnsi="Times New Roman" w:cs="Times New Roman"/>
          <w:sz w:val="28"/>
          <w:szCs w:val="28"/>
          <w:lang w:eastAsia="ru-RU"/>
        </w:rPr>
        <w:t>№7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E016F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201</w:t>
      </w:r>
      <w:r w:rsidR="00DE016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была проведена внеплановая выездная проверка МБДОУ «Детский сад № </w:t>
      </w:r>
      <w:r w:rsidR="003C24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C24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г.Саки Республика Крым</w:t>
      </w:r>
      <w:r w:rsidR="005E13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вынесено предписание № </w:t>
      </w:r>
      <w:r w:rsidR="00DE016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/1/</w:t>
      </w:r>
      <w:r w:rsidR="00DE016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E016F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201</w:t>
      </w:r>
      <w:r w:rsidR="00DE016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4005" w:rsidRPr="00714005" w:rsidP="00A405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предписанию № </w:t>
      </w:r>
      <w:r w:rsidR="00DE016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>/1/</w:t>
      </w:r>
      <w:r w:rsidR="00DE016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E016F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201</w:t>
      </w:r>
      <w:r w:rsidR="00DE016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пожара, вынесенному </w:t>
      </w:r>
      <w:r w:rsidR="007476AF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r w:rsidR="00747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начальника ОНД по г.Саки и Сакскому району УНД и </w:t>
      </w:r>
      <w:r w:rsidR="007476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747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 МЧС России по Республике Крым </w:t>
      </w:r>
      <w:r w:rsidR="003A484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34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заведующей МБДОУ «Детский сад № </w:t>
      </w:r>
      <w:r w:rsidR="003C24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C24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4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г.С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аки </w:t>
      </w:r>
      <w:r w:rsidR="00F2651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Усеиновой</w:t>
      </w:r>
      <w:r w:rsidR="00F26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Э.Н.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 исполнение распоряжения главного государственного инспектора по г. Саки и Сакскому району по пожарному надзору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 января 2019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результатам проведения </w:t>
      </w:r>
      <w:r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плановой выездной проверки территории и зданий указанного учреждения, указано о необходимости устранить ряд нарушений требований пожарной безопасности в срок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 января 2020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714005" w:rsidRPr="00714005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Как усматривается из данного предписания, его копия </w:t>
      </w:r>
      <w:r w:rsidR="00A4052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A4052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26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получена </w:t>
      </w:r>
      <w:r w:rsidR="00F2651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Усеиновой</w:t>
      </w:r>
      <w:r w:rsidR="00F26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Э.Н.</w:t>
      </w:r>
      <w:r w:rsidR="003C2475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участием которой была проведена вышеуказанная проверка.</w:t>
      </w:r>
    </w:p>
    <w:p w:rsidR="00E71881" w:rsidP="00E71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Согласно акта проверки органом государственного контроля (надзора), </w:t>
      </w:r>
      <w:r w:rsidR="00872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лица № </w:t>
      </w:r>
      <w:r w:rsidR="00F74FE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74FE9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74FE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отделением надзорной деятельности по г. Саки и Сакскому району УНД и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 МЧС России по Республике Крым на основании распоряжения №</w:t>
      </w:r>
      <w:r w:rsidR="00F74FE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74FE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</w:t>
      </w:r>
      <w:r w:rsidR="00F74FE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704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4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ОНД по г.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Саки и Сакскому району УНД и ПР ГУ МЧС России по Республике Крым </w:t>
      </w:r>
      <w:r w:rsidR="003A484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проведена внеплановая выездная проверка в отношении </w:t>
      </w:r>
      <w:r w:rsidR="00872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</w:t>
      </w:r>
      <w:r w:rsidR="003010E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ОУ «</w:t>
      </w:r>
      <w:r w:rsidR="0030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№ </w:t>
      </w:r>
      <w:r w:rsidR="003C24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0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C24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</w:t>
      </w:r>
      <w:r w:rsidR="003010E4">
        <w:rPr>
          <w:rFonts w:ascii="Times New Roman" w:eastAsia="Times New Roman" w:hAnsi="Times New Roman" w:cs="Times New Roman"/>
          <w:sz w:val="28"/>
          <w:szCs w:val="28"/>
          <w:lang w:eastAsia="ru-RU"/>
        </w:rPr>
        <w:t>» г.Саки Республики Крым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</w:t>
      </w:r>
      <w:r w:rsidR="003A4847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результате которой выявлены факты невыполнения предписаний органов государственного контроля (надзора), органов муниципального контроля по предписанию №</w:t>
      </w:r>
      <w:r w:rsidR="00F74FE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010E4">
        <w:rPr>
          <w:rFonts w:ascii="Times New Roman" w:eastAsia="Times New Roman" w:hAnsi="Times New Roman" w:cs="Times New Roman"/>
          <w:sz w:val="28"/>
          <w:szCs w:val="28"/>
          <w:lang w:eastAsia="ru-RU"/>
        </w:rPr>
        <w:t>/1/</w:t>
      </w:r>
      <w:r w:rsidR="00F74FE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0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74FE9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30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201</w:t>
      </w:r>
      <w:r w:rsidR="00F74FE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0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69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п.</w:t>
      </w:r>
      <w:r w:rsidR="00301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D3C8F">
        <w:rPr>
          <w:rFonts w:ascii="Times New Roman" w:eastAsia="Times New Roman" w:hAnsi="Times New Roman" w:cs="Times New Roman"/>
          <w:sz w:val="28"/>
          <w:szCs w:val="28"/>
          <w:lang w:eastAsia="ru-RU"/>
        </w:rPr>
        <w:t>, 2</w:t>
      </w:r>
      <w:r w:rsidR="002A42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проверки выявлены следующие нарушения:</w:t>
      </w:r>
      <w:r w:rsidRPr="00E71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проведен монтаж и наладка автоматической пожарной сигнализации в помещениях  Муниципального бюджетного дошкольного</w:t>
      </w:r>
      <w:r w:rsidR="004D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</w:t>
      </w:r>
      <w:r w:rsidR="007D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«Детский сад № 3 «Солнышко» города Саки Республики Крым – ст.6, ст.54, ч.1,7 ст.83, ст.91 «Технический регламент о требованиях пожарной безопасности» № 123-ФЗ от 22 июля 2008 г. далее «Регламента», приложение</w:t>
      </w:r>
      <w:r w:rsidR="007D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7D3C8F">
        <w:rPr>
          <w:rFonts w:ascii="Times New Roman" w:eastAsia="Times New Roman" w:hAnsi="Times New Roman" w:cs="Times New Roman"/>
          <w:sz w:val="28"/>
          <w:szCs w:val="28"/>
          <w:lang w:eastAsia="ru-RU"/>
        </w:rPr>
        <w:t>, п.А.4, А.10 табл</w:t>
      </w:r>
      <w:r w:rsidR="007D3C8F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r w:rsidR="007D3C8F">
        <w:rPr>
          <w:rFonts w:ascii="Times New Roman" w:eastAsia="Times New Roman" w:hAnsi="Times New Roman" w:cs="Times New Roman"/>
          <w:sz w:val="28"/>
          <w:szCs w:val="28"/>
          <w:lang w:eastAsia="ru-RU"/>
        </w:rPr>
        <w:t>1, А3 Свод правил 5.13130.2009. Системы противопожарной защиты. Установки пожарной сигнализации и пожаротушения автоматические. Нормы и правила проектирования; не проведен монтаж и наладка системы оповещения и управления эвакуацией людей при пожаре в помещениях объекта защиты – ст.6, ст.54, ст.84, ст.91 «Регламента», табл.2 Свод правил 3.13130.2009 «Системы противопожарной защиты. Системы оповещения и управления эвакуацией при пожаре. Требования пожарной безопасности».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1881" w:rsidP="0030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приказа от </w:t>
      </w:r>
      <w:r w:rsidR="00F74FE9">
        <w:rPr>
          <w:rFonts w:ascii="Times New Roman" w:eastAsia="Times New Roman" w:hAnsi="Times New Roman" w:cs="Times New Roman"/>
          <w:sz w:val="28"/>
          <w:szCs w:val="28"/>
          <w:lang w:eastAsia="ru-RU"/>
        </w:rPr>
        <w:t>29 августа 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F74FE9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Усеинова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847">
        <w:rPr>
          <w:rFonts w:ascii="Times New Roman" w:eastAsia="Times New Roman" w:hAnsi="Times New Roman" w:cs="Times New Roman"/>
          <w:sz w:val="28"/>
          <w:szCs w:val="28"/>
          <w:lang w:eastAsia="ru-RU"/>
        </w:rPr>
        <w:t>Э.Н.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назначена на должность заведующей муниципальным бюджетным дошкольным образовательным учреждением «Детский сад № 3 «Солнышко» г.Саки Республики Крым </w:t>
      </w:r>
      <w:r w:rsidR="00D42BA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2BAB">
        <w:rPr>
          <w:rFonts w:ascii="Times New Roman" w:eastAsia="Times New Roman" w:hAnsi="Times New Roman" w:cs="Times New Roman"/>
          <w:sz w:val="28"/>
          <w:szCs w:val="28"/>
          <w:lang w:eastAsia="ru-RU"/>
        </w:rPr>
        <w:t>01 сентября</w:t>
      </w:r>
      <w:r w:rsidR="007D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3010E4" w:rsidP="0030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Законность предписания сомнений не вызывает, вместе с тем заслуживают внимания доводы </w:t>
      </w:r>
      <w:r w:rsidR="00E7188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Усеиновой</w:t>
      </w:r>
      <w:r w:rsidR="00E71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отсутствии финансирования для выполнения предписания органа пожарного надзора.</w:t>
      </w:r>
    </w:p>
    <w:p w:rsidR="00E30711" w:rsidP="0030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Как усматривается из ответа отдела образования администрации города Саки, в 201</w:t>
      </w:r>
      <w:r w:rsidR="004E7B4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заведующая МБДОУ «Детский сад №</w:t>
      </w:r>
      <w:r w:rsidR="00EF6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«Солнышко»</w:t>
      </w:r>
      <w:r w:rsidR="00EF6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обращалась в отдел образования с ходатайством о выделении денежных средств для исполнения предписания </w:t>
      </w:r>
      <w:r w:rsidR="002F0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выданного ОНД по г.Саки с Сакскому району </w:t>
      </w:r>
      <w:r w:rsidR="0025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УНД и </w:t>
      </w:r>
      <w:r w:rsidR="002531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25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 МЧС России по РК.</w:t>
      </w:r>
      <w:r w:rsidR="00EF6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8C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образования</w:t>
      </w:r>
      <w:r w:rsidR="00D912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D1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свою очередь</w:t>
      </w:r>
      <w:r w:rsidR="00D912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D1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обращался с просьбой о выделении денежных средств в администра</w:t>
      </w:r>
      <w:r w:rsidR="002531DF">
        <w:rPr>
          <w:rFonts w:ascii="Times New Roman" w:eastAsia="Times New Roman" w:hAnsi="Times New Roman" w:cs="Times New Roman"/>
          <w:sz w:val="28"/>
          <w:szCs w:val="28"/>
          <w:lang w:eastAsia="ru-RU"/>
        </w:rPr>
        <w:t>цию города Саки Республики Крым</w:t>
      </w:r>
      <w:r w:rsidR="00ED18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5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настоящий момент между МБДОУ «Детский сад №3 «Солнышко» г.Саки Республики Крым и ИП Кирюхиным О.Н. заключен контракт по разработке проектно-сметной документации №101/СД/ПС от 27 января 2020 года, после разработки проектно-сметной документации и получения положительной экспертизы МБДОУ </w:t>
      </w:r>
      <w:r w:rsidR="00972DD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№3 «Солнышко» г.Саки Республики Крым будет направлено ходатайство по выделению денежных средств</w:t>
      </w:r>
      <w:r w:rsidR="002531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D1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Иных источников формирования имущества и финансовых ресурсов в МБДОУ «Детский сад № 3 «Солнышко», кроме бюджетного финансирования, не имеется.</w:t>
      </w:r>
    </w:p>
    <w:p w:rsidR="003010E4" w:rsidP="0030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</w:t>
      </w:r>
      <w:r w:rsidR="007D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 мая 2017 года № 100-ФЗ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Федеральный закон « О пожарной безопасности» и Кодекс Российской Федерации об административных правонарушениях» ч.4 ст.24.5 КоАП РФ дополнена указанием на освобождение от административной ответственности муниципальных учреждений в случае, если во время производства по делу об административном правонарушении будет установлено,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руководителем муниципального учреждения вносились или направлялись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порядком и сроками составления проекта соответствующего местного бюджета предложение о выделении бюджетных ассигнований на выполнение муниципальным учреждением соответствующих уставных задач и при этом бюджетные средства на указанные цели не выделялись. Производство по делу об административном правонарушении в отношении указанных </w:t>
      </w:r>
      <w:r w:rsidR="000305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прекращению.</w:t>
      </w:r>
    </w:p>
    <w:p w:rsidR="00E71881" w:rsidP="0030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следует из материалов дела, </w:t>
      </w:r>
      <w:r w:rsidR="003D74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</w:t>
      </w:r>
      <w:r w:rsidR="007D3C8F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«Детский сад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D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</w:t>
      </w:r>
      <w:r w:rsidR="003D743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27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г.Саки Республики Крым</w:t>
      </w:r>
      <w:r w:rsidR="003D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обращалась в отдел образования администрации города Саки о выделении денежных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D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выполнения предписания органа пожарного надзора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07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на данный момент денежные средства не выделены, </w:t>
      </w:r>
      <w:r w:rsidR="00527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 МБДОУ «Детский сад № 3 «Солнышко» г.Саки Республики Крым заключен контракт </w:t>
      </w:r>
      <w:r w:rsidR="007734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разработке проектно-сметной документации по монтажу автоматической системы пожарной</w:t>
      </w:r>
      <w:r w:rsidR="00773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349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сигнализации, системы оповещения людей о пожаре и системы передачи извещений с прохождением проверки</w:t>
      </w:r>
      <w:r w:rsidR="00807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сметной стоимости и получением положительного заключения по объекту МБДОУ «Детский сад № 3 «Солнышко» г.Саки Республики Крым,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т.е. руководителем муниципального учреждения принимались меры, 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Усеинова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Э.Н., не являясь распорядителем денежных средств и при отсутствии достаточного финансирования на противопожарные мероприятия не могла выполнить предписание в полном объеме.  </w:t>
      </w:r>
    </w:p>
    <w:p w:rsidR="003D7434" w:rsidP="0030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Принимая во внимание вышеизложенные обстоятельства, суд приходит к выводу о том, что производство по данному делу об административном правонарушении подлежит прекращени</w:t>
      </w:r>
      <w:r w:rsidR="00414657">
        <w:rPr>
          <w:rFonts w:ascii="Times New Roman" w:eastAsia="Times New Roman" w:hAnsi="Times New Roman" w:cs="Times New Roman"/>
          <w:sz w:val="28"/>
          <w:szCs w:val="28"/>
          <w:lang w:eastAsia="ru-RU"/>
        </w:rPr>
        <w:t>ю на основании ч.4 ст.24.5 КоАП РФ.</w:t>
      </w:r>
    </w:p>
    <w:p w:rsidR="00714005" w:rsidRPr="00714005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ст. ст.</w:t>
      </w:r>
      <w:r w:rsidR="00030518">
        <w:rPr>
          <w:rFonts w:ascii="Times New Roman" w:eastAsia="Times New Roman" w:hAnsi="Times New Roman" w:cs="Times New Roman"/>
          <w:sz w:val="28"/>
          <w:szCs w:val="28"/>
          <w:lang w:eastAsia="ru-RU"/>
        </w:rPr>
        <w:t>24.5,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29.9, 29.10 КоАП РФ, судья</w:t>
      </w:r>
    </w:p>
    <w:p w:rsidR="00714005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ПОСТАНОВИЛ: </w:t>
      </w:r>
    </w:p>
    <w:p w:rsidR="007725A7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714005" w:rsidP="00030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030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Производство по делу об административном правонарушении в отношении </w:t>
      </w:r>
      <w:r w:rsidR="00E71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исполняющей обязанности </w:t>
      </w:r>
      <w:r w:rsidR="00030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заведующей МБДОУ «Детский сад № </w:t>
      </w:r>
      <w:r w:rsidR="00E7188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30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718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</w:t>
      </w:r>
      <w:r w:rsidR="00030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7188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Усеиновой</w:t>
      </w:r>
      <w:r w:rsidR="00E71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847">
        <w:rPr>
          <w:rFonts w:ascii="Times New Roman" w:eastAsia="Times New Roman" w:hAnsi="Times New Roman" w:cs="Times New Roman"/>
          <w:sz w:val="28"/>
          <w:szCs w:val="28"/>
          <w:lang w:eastAsia="ru-RU"/>
        </w:rPr>
        <w:t>Э.Н.</w:t>
      </w:r>
      <w:r w:rsidR="00E71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0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привлечении ее к административной ответственности по ч.13 ст.19.5 КоАП РФ прекратить на основании ч.4 ст.24.5 КоАП РФ.  </w:t>
      </w:r>
    </w:p>
    <w:p w:rsidR="00714005" w:rsidRPr="00714005" w:rsidP="00714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005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№71 Сакский судебный район (Сакский муниципальный район и городской округ Саки) Республики Крым</w:t>
      </w:r>
      <w:r w:rsidRPr="0071400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725A7" w:rsidP="0003051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P="007725A7">
      <w:pPr>
        <w:keepNext/>
        <w:spacing w:after="0" w:line="240" w:lineRule="auto"/>
        <w:ind w:firstLine="54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Мировой судья                      </w:t>
      </w:r>
      <w:r w:rsidRPr="00714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14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</w:t>
      </w:r>
      <w:r w:rsidR="007725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714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И.В. Липовская </w:t>
      </w:r>
    </w:p>
    <w:p w:rsidR="00CD0189" w:rsidP="005F3D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0189" w:rsidP="005F3D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33CE9" w:rsidRPr="00C33CE9" w:rsidP="00C33CE9">
      <w:pPr>
        <w:spacing w:after="0" w:line="240" w:lineRule="auto"/>
        <w:rPr>
          <w:rFonts w:ascii="Times New Roman" w:hAnsi="Times New Roman" w:cs="Times New Roman"/>
        </w:rPr>
      </w:pPr>
    </w:p>
    <w:sectPr w:rsidSect="004E7B4D">
      <w:headerReference w:type="default" r:id="rId5"/>
      <w:footerReference w:type="first" r:id="rId6"/>
      <w:pgSz w:w="11906" w:h="16838" w:code="9"/>
      <w:pgMar w:top="709" w:right="849" w:bottom="568" w:left="1276" w:header="720" w:footer="720" w:gutter="0"/>
      <w:cols w:space="720"/>
      <w:titlePg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5E24">
    <w:pPr>
      <w:pStyle w:val="Footer"/>
    </w:pPr>
    <w:r>
      <w:rPr>
        <w:sz w:val="24"/>
      </w:rPr>
      <w:t xml:space="preserve">    </w:t>
    </w:r>
  </w:p>
  <w:p w:rsidR="001A5E24">
    <w:pPr>
      <w:pStyle w:val="Footer"/>
    </w:pPr>
  </w:p>
  <w:p w:rsidR="001A5E24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5E24" w:rsidP="00EC0728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DC240D"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4D4"/>
    <w:rsid w:val="00023686"/>
    <w:rsid w:val="00030518"/>
    <w:rsid w:val="00043998"/>
    <w:rsid w:val="000502C4"/>
    <w:rsid w:val="000604D4"/>
    <w:rsid w:val="000A27C4"/>
    <w:rsid w:val="001A5E24"/>
    <w:rsid w:val="001D4A45"/>
    <w:rsid w:val="001F3072"/>
    <w:rsid w:val="002531DF"/>
    <w:rsid w:val="00255D34"/>
    <w:rsid w:val="002745C7"/>
    <w:rsid w:val="00286FB8"/>
    <w:rsid w:val="002A42FD"/>
    <w:rsid w:val="002F0749"/>
    <w:rsid w:val="002F320A"/>
    <w:rsid w:val="003010E4"/>
    <w:rsid w:val="00310078"/>
    <w:rsid w:val="00321475"/>
    <w:rsid w:val="00346B6E"/>
    <w:rsid w:val="0034747B"/>
    <w:rsid w:val="00394D32"/>
    <w:rsid w:val="003A4847"/>
    <w:rsid w:val="003A61A1"/>
    <w:rsid w:val="003A798F"/>
    <w:rsid w:val="003C2475"/>
    <w:rsid w:val="003D7434"/>
    <w:rsid w:val="003E42D6"/>
    <w:rsid w:val="00414657"/>
    <w:rsid w:val="00436C06"/>
    <w:rsid w:val="004D7413"/>
    <w:rsid w:val="004E7B4D"/>
    <w:rsid w:val="005009C4"/>
    <w:rsid w:val="005173D7"/>
    <w:rsid w:val="00527D97"/>
    <w:rsid w:val="00577CF2"/>
    <w:rsid w:val="005857F2"/>
    <w:rsid w:val="005E13D1"/>
    <w:rsid w:val="005E511D"/>
    <w:rsid w:val="005F3D81"/>
    <w:rsid w:val="00604175"/>
    <w:rsid w:val="006865FE"/>
    <w:rsid w:val="00704686"/>
    <w:rsid w:val="00713E66"/>
    <w:rsid w:val="00714005"/>
    <w:rsid w:val="007476AF"/>
    <w:rsid w:val="00760F78"/>
    <w:rsid w:val="00765051"/>
    <w:rsid w:val="007725A7"/>
    <w:rsid w:val="0077349A"/>
    <w:rsid w:val="0079022D"/>
    <w:rsid w:val="007A371A"/>
    <w:rsid w:val="007A7454"/>
    <w:rsid w:val="007D3C8F"/>
    <w:rsid w:val="007D512F"/>
    <w:rsid w:val="007F44AF"/>
    <w:rsid w:val="008074E3"/>
    <w:rsid w:val="0084147F"/>
    <w:rsid w:val="00872690"/>
    <w:rsid w:val="00877A87"/>
    <w:rsid w:val="008F33A0"/>
    <w:rsid w:val="008F6275"/>
    <w:rsid w:val="008F6E65"/>
    <w:rsid w:val="00972DD0"/>
    <w:rsid w:val="009B47FB"/>
    <w:rsid w:val="00A40525"/>
    <w:rsid w:val="00A475A3"/>
    <w:rsid w:val="00A60A4A"/>
    <w:rsid w:val="00AB5E90"/>
    <w:rsid w:val="00AC172A"/>
    <w:rsid w:val="00AC27CF"/>
    <w:rsid w:val="00B0276A"/>
    <w:rsid w:val="00B32881"/>
    <w:rsid w:val="00B515F7"/>
    <w:rsid w:val="00BA047B"/>
    <w:rsid w:val="00BD5822"/>
    <w:rsid w:val="00C04FE4"/>
    <w:rsid w:val="00C33CE9"/>
    <w:rsid w:val="00CD0189"/>
    <w:rsid w:val="00CE6C2F"/>
    <w:rsid w:val="00D345BD"/>
    <w:rsid w:val="00D42BAB"/>
    <w:rsid w:val="00D61DAC"/>
    <w:rsid w:val="00D91273"/>
    <w:rsid w:val="00DC240D"/>
    <w:rsid w:val="00DE016F"/>
    <w:rsid w:val="00E27E50"/>
    <w:rsid w:val="00E30711"/>
    <w:rsid w:val="00E71881"/>
    <w:rsid w:val="00E82CEE"/>
    <w:rsid w:val="00EC0728"/>
    <w:rsid w:val="00ED18C7"/>
    <w:rsid w:val="00EF6608"/>
    <w:rsid w:val="00F2651E"/>
    <w:rsid w:val="00F74FE9"/>
    <w:rsid w:val="00F8235B"/>
    <w:rsid w:val="00F8464A"/>
    <w:rsid w:val="00FC26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71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714005"/>
  </w:style>
  <w:style w:type="paragraph" w:styleId="Footer">
    <w:name w:val="footer"/>
    <w:basedOn w:val="Normal"/>
    <w:link w:val="a0"/>
    <w:uiPriority w:val="99"/>
    <w:semiHidden/>
    <w:unhideWhenUsed/>
    <w:rsid w:val="0071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714005"/>
  </w:style>
  <w:style w:type="character" w:styleId="PageNumber">
    <w:name w:val="page number"/>
    <w:basedOn w:val="DefaultParagraphFont"/>
    <w:rsid w:val="00714005"/>
  </w:style>
  <w:style w:type="paragraph" w:styleId="BalloonText">
    <w:name w:val="Balloon Text"/>
    <w:basedOn w:val="Normal"/>
    <w:link w:val="a1"/>
    <w:uiPriority w:val="99"/>
    <w:semiHidden/>
    <w:unhideWhenUsed/>
    <w:rsid w:val="00BA0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A04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6F097-8A80-4FAC-84EB-C047358A6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